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B6D" w:rsidRPr="00460BC4" w:rsidRDefault="00AD0B6D">
      <w:pPr>
        <w:rPr>
          <w:rFonts w:ascii="Times New Roman" w:hAnsi="Times New Roman" w:cs="Times New Roman"/>
        </w:rPr>
      </w:pPr>
    </w:p>
    <w:p w:rsidR="008D03E7" w:rsidRPr="00460BC4" w:rsidRDefault="008D03E7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C61FAA" w:rsidRPr="00460BC4" w:rsidRDefault="00C61FAA">
      <w:pPr>
        <w:rPr>
          <w:rFonts w:ascii="Times New Roman" w:hAnsi="Times New Roman" w:cs="Times New Roman"/>
        </w:rPr>
      </w:pPr>
    </w:p>
    <w:p w:rsidR="001219A6" w:rsidRPr="00460BC4" w:rsidRDefault="00AD4DF8" w:rsidP="00AD4DF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60BC4">
        <w:rPr>
          <w:rFonts w:ascii="Times New Roman" w:hAnsi="Times New Roman" w:cs="Times New Roman"/>
          <w:b/>
          <w:sz w:val="56"/>
          <w:szCs w:val="56"/>
        </w:rPr>
        <w:t>Metodika průzkumu fyzického stavu novodobých knihovních fondů</w:t>
      </w:r>
    </w:p>
    <w:p w:rsidR="00AD4DF8" w:rsidRPr="00460BC4" w:rsidRDefault="00AD4DF8" w:rsidP="008D03E7">
      <w:pPr>
        <w:rPr>
          <w:rFonts w:ascii="Times New Roman" w:hAnsi="Times New Roman" w:cs="Times New Roman"/>
        </w:rPr>
      </w:pPr>
    </w:p>
    <w:p w:rsidR="00AD4DF8" w:rsidRDefault="00AD4DF8" w:rsidP="008D03E7">
      <w:pPr>
        <w:rPr>
          <w:rFonts w:ascii="Times New Roman" w:hAnsi="Times New Roman" w:cs="Times New Roman"/>
        </w:rPr>
      </w:pPr>
    </w:p>
    <w:p w:rsidR="006B0723" w:rsidRDefault="006B0723" w:rsidP="008D03E7">
      <w:pPr>
        <w:rPr>
          <w:rFonts w:ascii="Times New Roman" w:hAnsi="Times New Roman" w:cs="Times New Roman"/>
        </w:rPr>
      </w:pPr>
    </w:p>
    <w:p w:rsidR="006B0723" w:rsidRPr="00460BC4" w:rsidRDefault="006B0723" w:rsidP="008D03E7">
      <w:pPr>
        <w:rPr>
          <w:rFonts w:ascii="Times New Roman" w:hAnsi="Times New Roman" w:cs="Times New Roman"/>
        </w:rPr>
      </w:pPr>
    </w:p>
    <w:p w:rsidR="00AD4DF8" w:rsidRPr="00460BC4" w:rsidRDefault="00AD4DF8" w:rsidP="0014712E">
      <w:pPr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>Autoři:</w:t>
      </w:r>
    </w:p>
    <w:p w:rsidR="00AD4DF8" w:rsidRPr="00460BC4" w:rsidRDefault="00AD4DF8" w:rsidP="00AD4DF8">
      <w:pPr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Ing. Petra Vávrová, Ph.D., Odbor ochrany knihovních fondů, NK ČR</w:t>
      </w:r>
    </w:p>
    <w:p w:rsidR="00AD4DF8" w:rsidRPr="00460BC4" w:rsidRDefault="00AD4DF8" w:rsidP="00AD4DF8">
      <w:pPr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PhDr. Jiří Polišenský, Odbor správy fondů, NK ČR</w:t>
      </w:r>
    </w:p>
    <w:p w:rsidR="00AD4DF8" w:rsidRPr="00460BC4" w:rsidRDefault="00AD4DF8" w:rsidP="00AD4DF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Pavel Kocourek, </w:t>
      </w:r>
      <w:proofErr w:type="spellStart"/>
      <w:r w:rsidRPr="00460BC4">
        <w:rPr>
          <w:rFonts w:ascii="Times New Roman" w:hAnsi="Times New Roman" w:cs="Times New Roman"/>
          <w:color w:val="000000"/>
          <w:sz w:val="24"/>
          <w:szCs w:val="24"/>
        </w:rPr>
        <w:t>Incad</w:t>
      </w:r>
      <w:proofErr w:type="spellEnd"/>
      <w:r w:rsidRPr="00460BC4">
        <w:rPr>
          <w:rFonts w:ascii="Times New Roman" w:hAnsi="Times New Roman" w:cs="Times New Roman"/>
          <w:color w:val="000000"/>
          <w:sz w:val="24"/>
          <w:szCs w:val="24"/>
        </w:rPr>
        <w:t xml:space="preserve"> spol. s r.o.</w:t>
      </w:r>
    </w:p>
    <w:p w:rsidR="00AD4DF8" w:rsidRPr="00460BC4" w:rsidRDefault="00AD4DF8" w:rsidP="00AD4DF8">
      <w:pPr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Hana </w:t>
      </w:r>
      <w:proofErr w:type="spellStart"/>
      <w:r w:rsidRPr="00460BC4">
        <w:rPr>
          <w:rFonts w:ascii="Times New Roman" w:hAnsi="Times New Roman" w:cs="Times New Roman"/>
          <w:sz w:val="24"/>
          <w:szCs w:val="24"/>
        </w:rPr>
        <w:t>Sedliská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>, Odbor ochrany knihovních fondů, NK ČR</w:t>
      </w:r>
    </w:p>
    <w:p w:rsidR="00AD4DF8" w:rsidRPr="00460BC4" w:rsidRDefault="00AD4DF8" w:rsidP="00AD4DF8">
      <w:pPr>
        <w:jc w:val="center"/>
        <w:rPr>
          <w:rFonts w:ascii="Times New Roman" w:hAnsi="Times New Roman" w:cs="Times New Roman"/>
        </w:rPr>
      </w:pPr>
    </w:p>
    <w:p w:rsidR="00AD4DF8" w:rsidRPr="00460BC4" w:rsidRDefault="00AD4DF8" w:rsidP="00AD4DF8">
      <w:pPr>
        <w:jc w:val="center"/>
        <w:rPr>
          <w:rFonts w:ascii="Times New Roman" w:hAnsi="Times New Roman" w:cs="Times New Roman"/>
        </w:rPr>
      </w:pPr>
    </w:p>
    <w:p w:rsidR="00C61FAA" w:rsidRPr="00460BC4" w:rsidRDefault="00C61FAA" w:rsidP="00AD4DF8">
      <w:pPr>
        <w:jc w:val="center"/>
        <w:rPr>
          <w:rFonts w:ascii="Times New Roman" w:hAnsi="Times New Roman" w:cs="Times New Roman"/>
        </w:rPr>
      </w:pPr>
    </w:p>
    <w:p w:rsidR="00C61FAA" w:rsidRPr="00460BC4" w:rsidRDefault="00C61FAA" w:rsidP="00AD4DF8">
      <w:pPr>
        <w:jc w:val="center"/>
        <w:rPr>
          <w:rFonts w:ascii="Times New Roman" w:hAnsi="Times New Roman" w:cs="Times New Roman"/>
        </w:rPr>
      </w:pPr>
    </w:p>
    <w:p w:rsidR="00C61FAA" w:rsidRPr="00460BC4" w:rsidRDefault="00C61FAA" w:rsidP="00AD4DF8">
      <w:pPr>
        <w:jc w:val="center"/>
        <w:rPr>
          <w:rFonts w:ascii="Times New Roman" w:hAnsi="Times New Roman" w:cs="Times New Roman"/>
        </w:rPr>
      </w:pPr>
    </w:p>
    <w:p w:rsidR="006B0723" w:rsidRDefault="006B0723" w:rsidP="006B0723">
      <w:pPr>
        <w:rPr>
          <w:rFonts w:ascii="Times New Roman" w:hAnsi="Times New Roman" w:cs="Times New Roman"/>
        </w:rPr>
      </w:pPr>
    </w:p>
    <w:p w:rsidR="00AD4DF8" w:rsidRPr="00460BC4" w:rsidRDefault="00AD4DF8" w:rsidP="00AD4DF8">
      <w:pPr>
        <w:jc w:val="center"/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>Národní knihovna České republiky</w:t>
      </w:r>
    </w:p>
    <w:p w:rsidR="00AD4DF8" w:rsidRPr="00460BC4" w:rsidRDefault="00AD4DF8" w:rsidP="00AD4DF8">
      <w:pPr>
        <w:jc w:val="center"/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>2013</w:t>
      </w:r>
    </w:p>
    <w:p w:rsidR="00F0604B" w:rsidRPr="00460BC4" w:rsidRDefault="00F0604B" w:rsidP="00460BC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lastRenderedPageBreak/>
        <w:t xml:space="preserve">Metodika vznikala v letech 2010 až 2013 v rámci řešení několika projektů a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díky finanční podpoře Ministerstva kultury České republiky a </w:t>
      </w:r>
      <w:r w:rsidRPr="00460BC4">
        <w:rPr>
          <w:rFonts w:ascii="Times New Roman" w:hAnsi="Times New Roman" w:cs="Times New Roman"/>
          <w:sz w:val="24"/>
          <w:szCs w:val="24"/>
        </w:rPr>
        <w:t xml:space="preserve">v rámci řešení několika grantových projektů, konkrétně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projektu rozvoje Národní knihovny České republiky jako výzkumné organizace </w:t>
      </w:r>
      <w:r w:rsidRPr="00460BC4">
        <w:rPr>
          <w:rFonts w:ascii="Times New Roman" w:hAnsi="Times New Roman" w:cs="Times New Roman"/>
          <w:sz w:val="24"/>
          <w:szCs w:val="24"/>
        </w:rPr>
        <w:t xml:space="preserve">„Výzkum a vývoj nových postupů v ochraně a konzervaci písemných památek“ s identifikačním kódem MK00002322103, dále v rámci projektů NAKI “Vytvoření kooperativního systému pro budování a správu novodobých konzervačních knižních sbírek v České republice a vývoj potřebných nástrojů” - DF12P01OVV007 a „Průzkum, konzervace a péče o novodobé knihovní fondy – materiály a technologie“ s identifikačním kódem DF13P01OVV04. </w:t>
      </w:r>
    </w:p>
    <w:p w:rsidR="00F0604B" w:rsidRPr="00460BC4" w:rsidRDefault="00F0604B" w:rsidP="00460BC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Řešiteli tohoto konsorciálního projektu jsou Národní knihovna České republiky a Moravská zemská knihovna Brno a Vědecká knihovna v Olomouci. Koordinátorem všech činností je Národní knihovna České republiky a Ing. Petra Vávrová, Ph.D.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, ředitelka Odboru ochrany knihovních fondů a zároveň vedoucí Oddělení vývoje a výzkumných laboratoří v Národní knihovně České republiky a zároveň chemický technolog restaurování památek, Hana </w:t>
      </w:r>
      <w:proofErr w:type="spellStart"/>
      <w:r w:rsidRPr="00460BC4">
        <w:rPr>
          <w:rFonts w:ascii="Times New Roman" w:hAnsi="Times New Roman" w:cs="Times New Roman"/>
          <w:bCs/>
          <w:sz w:val="24"/>
          <w:szCs w:val="24"/>
        </w:rPr>
        <w:t>Sedliská</w:t>
      </w:r>
      <w:proofErr w:type="spellEnd"/>
      <w:r w:rsidRPr="00460BC4">
        <w:rPr>
          <w:rFonts w:ascii="Times New Roman" w:hAnsi="Times New Roman" w:cs="Times New Roman"/>
          <w:bCs/>
          <w:sz w:val="24"/>
          <w:szCs w:val="24"/>
        </w:rPr>
        <w:t xml:space="preserve">, vedoucí Oddělení preventivní konzervace v Národní knihovně České republiky, dále </w:t>
      </w:r>
      <w:r w:rsidRPr="00460BC4">
        <w:rPr>
          <w:rFonts w:ascii="Times New Roman" w:hAnsi="Times New Roman" w:cs="Times New Roman"/>
          <w:sz w:val="24"/>
          <w:szCs w:val="24"/>
        </w:rPr>
        <w:t xml:space="preserve">PhDr. Jiří Polišenský, který se problematikou správy a péče o novodobé knihovní fondy zabývá již více než 30 let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a Pavel Kocourek z firmy </w:t>
      </w:r>
      <w:proofErr w:type="spellStart"/>
      <w:r w:rsidRPr="00460BC4">
        <w:rPr>
          <w:rFonts w:ascii="Times New Roman" w:hAnsi="Times New Roman" w:cs="Times New Roman"/>
          <w:bCs/>
          <w:sz w:val="24"/>
          <w:szCs w:val="24"/>
        </w:rPr>
        <w:t>Incad</w:t>
      </w:r>
      <w:proofErr w:type="spellEnd"/>
      <w:r w:rsidRPr="00460BC4">
        <w:rPr>
          <w:rFonts w:ascii="Times New Roman" w:hAnsi="Times New Roman" w:cs="Times New Roman"/>
          <w:bCs/>
          <w:sz w:val="24"/>
          <w:szCs w:val="24"/>
        </w:rPr>
        <w:t>, který tvořil databázi po stránce softwarové a další kolegové z Národní knihovny české republiky, Moravské zemské knihovny v Brně i Vědecké knihovny v Olomouci.</w:t>
      </w:r>
    </w:p>
    <w:p w:rsidR="008D03E7" w:rsidRPr="00460BC4" w:rsidRDefault="008D03E7" w:rsidP="00460BC4">
      <w:pPr>
        <w:pStyle w:val="Nadpis1"/>
        <w:numPr>
          <w:ilvl w:val="0"/>
          <w:numId w:val="14"/>
        </w:numPr>
        <w:spacing w:before="240" w:after="120"/>
        <w:ind w:left="1077"/>
      </w:pPr>
      <w:r w:rsidRPr="00460BC4">
        <w:t>Cíl metodiky</w:t>
      </w:r>
    </w:p>
    <w:p w:rsidR="00D9347C" w:rsidRPr="00460BC4" w:rsidRDefault="00D9347C" w:rsidP="00101F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„Novodobé knihovní fondy“ zahrnují v Národní knihovně České republiky, Moravské zemské knihovně v Brně i Vědecké knihovně v Olomouci dokumenty, které vznikly v rozmezí více než dvou set let, počínaje rokem 1801 do současnosti. Fondy zachycují vývoj české kultury a národní svébytnosti. Mají neocenitelný historický, umělecký, společenský význam a zásadní informační hodnotu. S digitalizací knihovních fondů se proměňuje význam a role zachování knihovních fondů v jejich dobrém fyzickém stavu. Různé druhy papíru vyrobené po roce 1845 jsou vyráběny díky změně technologie a materiálů z nekvalitních dřevitých surovin a jejich životnost je velmi nízká. Kromě špatné kvality materiálů je další odlišností novodobých fondů od historických jejich kvantita, novodobé fondy tvoří 96 % knihovních fondů NK ČR a jejich počet stále narůstá, zatímco historické fondy již přibývají jen zřídka. Příspěvek je zaměřen na popis metodiky průzkumu fondů a využití databáze „Centrální znalostní báze RD“ a statistických údajů v praxi. Databáze je popsána z hlediska funkce, detailně jsou uvedeny parametry, které se doplňují do formuláře při průzkumu dokumentu, i aplikace </w:t>
      </w:r>
      <w:r w:rsidRPr="00460BC4">
        <w:rPr>
          <w:rFonts w:ascii="Times New Roman" w:hAnsi="Times New Roman" w:cs="Times New Roman"/>
          <w:sz w:val="24"/>
          <w:szCs w:val="24"/>
        </w:rPr>
        <w:lastRenderedPageBreak/>
        <w:t>výsledků průzkumu pro praktické využití</w:t>
      </w:r>
      <w:r w:rsidR="00101F9F" w:rsidRPr="00460BC4">
        <w:rPr>
          <w:rFonts w:ascii="Times New Roman" w:hAnsi="Times New Roman" w:cs="Times New Roman"/>
          <w:sz w:val="24"/>
          <w:szCs w:val="24"/>
        </w:rPr>
        <w:t>, jak správcům fondů, pracovníkům ochrany knihovních fondů, pracovníkům digitalizace fondů či managementu institucí spravujících knihovní fondy</w:t>
      </w:r>
      <w:r w:rsidRPr="00460BC4">
        <w:rPr>
          <w:rFonts w:ascii="Times New Roman" w:hAnsi="Times New Roman" w:cs="Times New Roman"/>
          <w:sz w:val="24"/>
          <w:szCs w:val="24"/>
        </w:rPr>
        <w:t>.</w:t>
      </w:r>
    </w:p>
    <w:p w:rsidR="00D50C1D" w:rsidRPr="00460BC4" w:rsidRDefault="00B71FFB" w:rsidP="00101F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„Metodika průzkumu fyzického stavu novodobých knihovních fondů“ je určena pro instituce v České republice, které shromažďují a uchovávají tzv. novodobé knihovní fondy, tedy knihovní fondy vzniklé </w:t>
      </w:r>
      <w:r w:rsidR="00D9347C" w:rsidRPr="00460BC4">
        <w:rPr>
          <w:rFonts w:ascii="Times New Roman" w:hAnsi="Times New Roman" w:cs="Times New Roman"/>
          <w:sz w:val="24"/>
          <w:szCs w:val="24"/>
        </w:rPr>
        <w:t>od roku 1801 do současnosti</w:t>
      </w:r>
      <w:r w:rsidRPr="00460BC4">
        <w:rPr>
          <w:rFonts w:ascii="Times New Roman" w:hAnsi="Times New Roman" w:cs="Times New Roman"/>
          <w:sz w:val="24"/>
          <w:szCs w:val="24"/>
        </w:rPr>
        <w:t>. Průzkum fondů doporučujeme pro zjištění fyzického stavu obrovského množství knihovních fondů v relativně krátkém čase, s minimálním přístrojovým vybavením tak, aby byla zjištěna základní poškození a mohly být navrženy postupy konzervace a záchrany novodobých knihovních fondů.</w:t>
      </w:r>
      <w:r w:rsidR="00D50C1D" w:rsidRPr="00460BC4">
        <w:rPr>
          <w:rFonts w:ascii="Times New Roman" w:hAnsi="Times New Roman" w:cs="Times New Roman"/>
          <w:sz w:val="24"/>
          <w:szCs w:val="24"/>
        </w:rPr>
        <w:t xml:space="preserve"> K průzkumu fyzického stavu knihovních fondů byla vyvinuta databáze, která umožňuje</w:t>
      </w:r>
      <w:r w:rsidR="00101F9F" w:rsidRPr="00460BC4">
        <w:rPr>
          <w:rFonts w:ascii="Times New Roman" w:hAnsi="Times New Roman" w:cs="Times New Roman"/>
          <w:sz w:val="24"/>
          <w:szCs w:val="24"/>
        </w:rPr>
        <w:t xml:space="preserve"> zaznamenat vybrané parametry a dále s nimi pracovat a využívat je ke zlepšení péče o knihovní fondy. </w:t>
      </w:r>
    </w:p>
    <w:p w:rsidR="00D50C1D" w:rsidRPr="00460BC4" w:rsidRDefault="00101F9F" w:rsidP="00101F9F">
      <w:pPr>
        <w:pStyle w:val="Odstavecseseznamem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Znalostní databáze s</w:t>
      </w:r>
      <w:r w:rsidR="00D50C1D" w:rsidRPr="00460BC4">
        <w:rPr>
          <w:rFonts w:ascii="Times New Roman" w:hAnsi="Times New Roman" w:cs="Times New Roman"/>
          <w:sz w:val="24"/>
          <w:szCs w:val="24"/>
        </w:rPr>
        <w:t xml:space="preserve">louží k podrobnému průzkumu knihovních fondů, jehož výsledkem je podrobný přehled opravdového, neboli skutečného fyzického stavu jednotlivých exemplářů. Z výsledků takového podrobného průzkumu je pak možné vyhodnocení typů poškození, diagnostika jejich příčin a návrhy možných řešení (opravy, konzervátorské a restaurátorské zásahy na novodobém fondu, uložení do ochranných obalů, odkyselování, reformátování). </w:t>
      </w:r>
    </w:p>
    <w:p w:rsidR="00B01288" w:rsidRPr="00460BC4" w:rsidRDefault="00B01288" w:rsidP="00101F9F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>Cílem metodiky je vytvořit praktický a standardizovaný návod pro zjištění fyzického stavu knihovních fondů a podrobný způsob jednotlivých kroků průzkumu fyzického stavu knih a písemných dokumentů</w:t>
      </w:r>
      <w:r w:rsidR="00101F9F" w:rsidRPr="00460BC4">
        <w:rPr>
          <w:rFonts w:ascii="Times New Roman" w:hAnsi="Times New Roman"/>
          <w:sz w:val="24"/>
          <w:szCs w:val="24"/>
        </w:rPr>
        <w:t xml:space="preserve"> tak, aby byly výsledky průzkumu fondů srovnatelné a statisticky vyhodnotitelné. Proto byl také zvolen takto relativně povrchní a rychlý průzkum </w:t>
      </w:r>
      <w:r w:rsidR="00534C9E" w:rsidRPr="00460BC4">
        <w:rPr>
          <w:rFonts w:ascii="Times New Roman" w:hAnsi="Times New Roman"/>
          <w:sz w:val="24"/>
          <w:szCs w:val="24"/>
        </w:rPr>
        <w:t>oproti detailnímu průzkumu např. historických rukopisů apod., kde je třeba naopak se zabývat mnoha detaily a přístup k historickým fondům je odlišný.</w:t>
      </w:r>
    </w:p>
    <w:p w:rsidR="00D50C1D" w:rsidRPr="00460BC4" w:rsidRDefault="00D50C1D" w:rsidP="00534C9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BC4">
        <w:rPr>
          <w:rFonts w:ascii="Times New Roman" w:hAnsi="Times New Roman" w:cs="Times New Roman"/>
          <w:i/>
          <w:sz w:val="24"/>
          <w:szCs w:val="24"/>
        </w:rPr>
        <w:t>Důvody vzniku znalostní databáze s názvem „Centrální znalostní báze RD“</w:t>
      </w:r>
    </w:p>
    <w:p w:rsidR="00D50C1D" w:rsidRPr="00460BC4" w:rsidRDefault="00D50C1D" w:rsidP="00534C9E">
      <w:pPr>
        <w:pStyle w:val="Bezmezer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Změnou legislativy v 90. letech 20. století </w:t>
      </w:r>
      <w:r w:rsidRPr="00460BC4">
        <w:rPr>
          <w:rFonts w:ascii="Times New Roman" w:eastAsiaTheme="minorHAnsi" w:hAnsi="Times New Roman"/>
          <w:sz w:val="24"/>
          <w:szCs w:val="24"/>
        </w:rPr>
        <w:t xml:space="preserve">byl podstatně redukován počet povinných výtisků uchovávaných knihovnami. </w:t>
      </w:r>
      <w:r w:rsidRPr="00460BC4">
        <w:rPr>
          <w:rFonts w:ascii="Times New Roman" w:hAnsi="Times New Roman"/>
          <w:sz w:val="24"/>
          <w:szCs w:val="24"/>
        </w:rPr>
        <w:t xml:space="preserve">Česká národní rada přijala v roce 1991 zákon č. 106/1991 o neperiodických publikacích, který přiznával 25 povinných výtisků - společně i s knihovnami na Slovensku, pro území České republiky to bylo 17 povinných výtisků. V roce 1995 byl pak přijat nový zákon o neperiodických publikacích č. 37/1995 Sb. </w:t>
      </w:r>
      <w:r w:rsidRPr="00460BC4">
        <w:rPr>
          <w:rFonts w:ascii="Times New Roman" w:eastAsiaTheme="minorHAnsi" w:hAnsi="Times New Roman"/>
          <w:sz w:val="24"/>
          <w:szCs w:val="24"/>
        </w:rPr>
        <w:t xml:space="preserve">Zatímco původně knihovny spravující konzervační sbírky budované získanými povinnými výtisky, nebyly vázány povinností tyto sbírky trvale uchovávat, je nyní tato povinnost daná knihovním zákonem č. 257/2001 Sb. </w:t>
      </w:r>
    </w:p>
    <w:p w:rsidR="00D50C1D" w:rsidRPr="00460BC4" w:rsidRDefault="00D50C1D" w:rsidP="00534C9E">
      <w:pPr>
        <w:pStyle w:val="Bezmezer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60BC4">
        <w:rPr>
          <w:rFonts w:ascii="Times New Roman" w:eastAsiaTheme="minorHAnsi" w:hAnsi="Times New Roman"/>
          <w:sz w:val="24"/>
          <w:szCs w:val="24"/>
        </w:rPr>
        <w:t xml:space="preserve">Redukce povinných výtisků přináší samozřejmě vyšší rizika pro trvalé dochování konzervačních sbírek v maximální úplnosti. Od poloviny 90. let 20. století nastoupila digitalizace fondů, která by měla tuto roli převzít, ale problémem stále zůstává </w:t>
      </w:r>
      <w:r w:rsidRPr="00460BC4">
        <w:rPr>
          <w:rFonts w:ascii="Times New Roman" w:hAnsi="Times New Roman"/>
          <w:sz w:val="24"/>
          <w:szCs w:val="24"/>
        </w:rPr>
        <w:t xml:space="preserve">následná </w:t>
      </w:r>
      <w:r w:rsidRPr="00460BC4">
        <w:rPr>
          <w:rFonts w:ascii="Times New Roman" w:hAnsi="Times New Roman"/>
          <w:sz w:val="24"/>
          <w:szCs w:val="24"/>
        </w:rPr>
        <w:lastRenderedPageBreak/>
        <w:t xml:space="preserve">ochrana a dlouhodobé uchování takto vzniklých digitálních kopií. </w:t>
      </w:r>
      <w:r w:rsidRPr="00460BC4">
        <w:rPr>
          <w:rFonts w:ascii="Times New Roman" w:eastAsiaTheme="minorHAnsi" w:hAnsi="Times New Roman"/>
          <w:sz w:val="24"/>
          <w:szCs w:val="24"/>
        </w:rPr>
        <w:t>Dalším faktorem negativně ovlivňujícím míru a stav dochování konzervačních sbírek je skutečnost, že tři ze čtyř povinných výtisků se využívají v běžných knihovních službách, v jednom případě dokonce absenčních. To samozřejmě způsobuje vyšší míru ztrát a poškození konzervačních exemplářů. I když lze očekávat, že v příštích desetiletích se bude výrazně transformovat role knihoven díky uplatnění elektronických médií, zůstane význam knih, uchovaných v našich konzervačních sbírkách jako artefaktů kulturního dědictví i jako nástroje autentifikace obsahu převedeného do elektronické podoby, stejně důležitý, případně se ještě zvýší.</w:t>
      </w:r>
    </w:p>
    <w:p w:rsidR="00D50C1D" w:rsidRPr="00460BC4" w:rsidRDefault="00D50C1D" w:rsidP="00534C9E">
      <w:pPr>
        <w:pStyle w:val="Bezmezer"/>
        <w:spacing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60BC4">
        <w:rPr>
          <w:rFonts w:ascii="Times New Roman" w:eastAsiaTheme="minorHAnsi" w:hAnsi="Times New Roman"/>
          <w:sz w:val="24"/>
          <w:szCs w:val="24"/>
        </w:rPr>
        <w:t xml:space="preserve">Zákonný požadavek na trvalé uchování konzervačních sbírek vyplývající z knihovního zákona č. 257/2001 Sb. klade daleko vyšší nároky na příslušné knihovny a jejich aktivity v oblasti ochrany a správy těchto dokumentů, než tomu bylo v minulosti. </w:t>
      </w:r>
    </w:p>
    <w:p w:rsidR="00D50C1D" w:rsidRPr="00460BC4" w:rsidRDefault="00D50C1D" w:rsidP="00534C9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 rámci průzkumu je řešena otázka vytvoření znalostní báze, která obsahuje výsledky průzkumu, měření a testů, jejich interpretaci, kvantifikaci, odkazy na odbornou literaturu, vzniklé postupy a metodiky. Báze, která </w:t>
      </w:r>
      <w:r w:rsidR="00534C9E" w:rsidRPr="00460BC4">
        <w:rPr>
          <w:rFonts w:ascii="Times New Roman" w:hAnsi="Times New Roman" w:cs="Times New Roman"/>
          <w:sz w:val="24"/>
          <w:szCs w:val="24"/>
        </w:rPr>
        <w:t>prozatím obsahuje</w:t>
      </w:r>
      <w:r w:rsidRPr="00460BC4">
        <w:rPr>
          <w:rFonts w:ascii="Times New Roman" w:hAnsi="Times New Roman" w:cs="Times New Roman"/>
          <w:sz w:val="24"/>
          <w:szCs w:val="24"/>
        </w:rPr>
        <w:t xml:space="preserve"> výsledky průzkumů fondů N</w:t>
      </w:r>
      <w:r w:rsidR="00534C9E" w:rsidRPr="00460BC4">
        <w:rPr>
          <w:rFonts w:ascii="Times New Roman" w:hAnsi="Times New Roman" w:cs="Times New Roman"/>
          <w:sz w:val="24"/>
          <w:szCs w:val="24"/>
        </w:rPr>
        <w:t xml:space="preserve">árodní knihovny České republiky, </w:t>
      </w:r>
      <w:r w:rsidRPr="00460BC4">
        <w:rPr>
          <w:rFonts w:ascii="Times New Roman" w:hAnsi="Times New Roman" w:cs="Times New Roman"/>
          <w:sz w:val="24"/>
          <w:szCs w:val="24"/>
        </w:rPr>
        <w:t xml:space="preserve">Moravské zemské knihovny </w:t>
      </w:r>
      <w:r w:rsidR="00534C9E" w:rsidRPr="00460BC4">
        <w:rPr>
          <w:rFonts w:ascii="Times New Roman" w:hAnsi="Times New Roman" w:cs="Times New Roman"/>
          <w:sz w:val="24"/>
          <w:szCs w:val="24"/>
        </w:rPr>
        <w:t xml:space="preserve">a Vědecké knihovny v Olomouci </w:t>
      </w:r>
      <w:r w:rsidRPr="00460BC4">
        <w:rPr>
          <w:rFonts w:ascii="Times New Roman" w:hAnsi="Times New Roman" w:cs="Times New Roman"/>
          <w:sz w:val="24"/>
          <w:szCs w:val="24"/>
        </w:rPr>
        <w:t>za posledních cca 15 let i průzkumy provedené v budoucnosti, musí být propojena s knihovnickými evidencemi. V budoucnu ji mohou využívat ostatní knihovny v České republice, pokud budou mít tuto potřebu. Tak bude umožněno využití databáze při rozhodování o prioritách v oblasti konzervace novodobých dokumentů nejen Národní knihovny České republiky</w:t>
      </w:r>
      <w:r w:rsidR="00534C9E" w:rsidRPr="00460BC4">
        <w:rPr>
          <w:rFonts w:ascii="Times New Roman" w:hAnsi="Times New Roman" w:cs="Times New Roman"/>
          <w:sz w:val="24"/>
          <w:szCs w:val="24"/>
        </w:rPr>
        <w:t xml:space="preserve">, </w:t>
      </w:r>
      <w:r w:rsidRPr="00460BC4">
        <w:rPr>
          <w:rFonts w:ascii="Times New Roman" w:hAnsi="Times New Roman" w:cs="Times New Roman"/>
          <w:sz w:val="24"/>
          <w:szCs w:val="24"/>
        </w:rPr>
        <w:t>Moravské zemské knihovny</w:t>
      </w:r>
      <w:r w:rsidR="00534C9E" w:rsidRPr="00460BC4">
        <w:rPr>
          <w:rFonts w:ascii="Times New Roman" w:hAnsi="Times New Roman" w:cs="Times New Roman"/>
          <w:sz w:val="24"/>
          <w:szCs w:val="24"/>
        </w:rPr>
        <w:t xml:space="preserve"> a Vědecké knihovny v Olomouci</w:t>
      </w:r>
      <w:r w:rsidRPr="00460BC4">
        <w:rPr>
          <w:rFonts w:ascii="Times New Roman" w:hAnsi="Times New Roman" w:cs="Times New Roman"/>
          <w:sz w:val="24"/>
          <w:szCs w:val="24"/>
        </w:rPr>
        <w:t>, ale i ostatních knihoven, o limitech další manipulace s poškozenými vzácnými dokumenty a způsobu jejich zpřístupnění a manipulace, případně pro další výzkum a vývoj. Tyto aktivity musí být těsně propojeny s procesem digitalizace, v prvé řadě poslouží při výběru dokumentů k reformátování. Některé konzervační postupy, prováděné na pracovištích správy a ochrany novodobých fondů, budou součástí zpracovatelské digitalizační linky. Vzhledem k tomu, že hromadná digitalizace je plánována na několik desetiletí, bude nutné obě tyto činnosti dlouhodobě koordinovat, postupně rozvíjet a interaktivně využívat zkušenosti. Výsledkem bude maximální garance dlouhodobého zachování kulturního dědictví představovaného sbírkami knihoven a jeho permanentní dostupnost všem uživatelům.</w:t>
      </w:r>
    </w:p>
    <w:p w:rsidR="00D50C1D" w:rsidRPr="00460BC4" w:rsidRDefault="00D50C1D" w:rsidP="00460BC4">
      <w:pPr>
        <w:pStyle w:val="Nadpis1"/>
        <w:numPr>
          <w:ilvl w:val="0"/>
          <w:numId w:val="14"/>
        </w:numPr>
        <w:spacing w:before="240" w:after="120"/>
        <w:ind w:left="1077"/>
      </w:pPr>
      <w:r w:rsidRPr="00460BC4">
        <w:t>Popis metodiky</w:t>
      </w:r>
    </w:p>
    <w:p w:rsidR="00D50C1D" w:rsidRPr="00460BC4" w:rsidRDefault="00D50C1D" w:rsidP="008833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Vyvinutá databázová aplikace s názvem „Centrální znalostní báze RD“ je novým nástrojem pro monitorování fyzického stavu knihovních fondů. Záměrem je vytvořit prostředí pro evidenci a sdílení odborných dokumentů; archiv článků a zpráv dynamicky zařazovaných do </w:t>
      </w:r>
      <w:r w:rsidRPr="00460BC4">
        <w:rPr>
          <w:rFonts w:ascii="Times New Roman" w:hAnsi="Times New Roman" w:cs="Times New Roman"/>
          <w:sz w:val="24"/>
          <w:szCs w:val="24"/>
        </w:rPr>
        <w:lastRenderedPageBreak/>
        <w:t>řešených témat na základě obsahu; dokumenty a zprávy; případně diskuze a hodnocení uživatelů - všechny informace by se měly týkat ochrany a zachování novodobých dokumentů pro budoucí generace v dobrém fyzickém stavu. K řešeným tématům může být sestavován seznam odborníků a osob, které se problematikou zabývají. Stěžejním bodem našich aktivit je a bude podrobný průzkum knihovních fondů, jehož výsledkem bude zjištění opravdového neboli skutečného fyzického stavu jednotlivých exemplářů. Z výsledků takového podrobného průzkumu pak bude možné vyhodnocení typů poškození, diagnostika jejich příčin a návrhy možných řešení (opravy, konzervátorské a restaurátorské zásahy na novodobém fondu, uložení do ochranných obalů, odkyselování, reformátování).</w:t>
      </w:r>
    </w:p>
    <w:p w:rsidR="00D50C1D" w:rsidRPr="00460BC4" w:rsidRDefault="00D50C1D" w:rsidP="00883393">
      <w:pPr>
        <w:pStyle w:val="Nadpis2"/>
        <w:spacing w:before="0" w:after="0" w:line="360" w:lineRule="auto"/>
        <w:ind w:left="0"/>
        <w:rPr>
          <w:rFonts w:ascii="Times New Roman" w:hAnsi="Times New Roman" w:cs="Times New Roman"/>
          <w:b w:val="0"/>
          <w:i/>
          <w:sz w:val="24"/>
        </w:rPr>
      </w:pPr>
      <w:r w:rsidRPr="00460BC4">
        <w:rPr>
          <w:rFonts w:ascii="Times New Roman" w:hAnsi="Times New Roman" w:cs="Times New Roman"/>
          <w:b w:val="0"/>
          <w:i/>
          <w:sz w:val="24"/>
        </w:rPr>
        <w:t>Uživatelé databáze</w:t>
      </w:r>
    </w:p>
    <w:p w:rsidR="00D50C1D" w:rsidRPr="00460BC4" w:rsidRDefault="00883393" w:rsidP="0088339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Tato aplikace byla vytvářena pro všechny typy papírových nosičů a všechny knihovny, které o její využití projeví zájem. </w:t>
      </w:r>
      <w:r w:rsidR="00D50C1D" w:rsidRPr="00460BC4">
        <w:rPr>
          <w:rFonts w:ascii="Times New Roman" w:hAnsi="Times New Roman" w:cs="Times New Roman"/>
          <w:sz w:val="24"/>
          <w:szCs w:val="24"/>
        </w:rPr>
        <w:t>Uživatelé služby budou v první řadě pracovníci ochrany a správy fondů prozatím z Náro</w:t>
      </w:r>
      <w:r w:rsidRPr="00460BC4">
        <w:rPr>
          <w:rFonts w:ascii="Times New Roman" w:hAnsi="Times New Roman" w:cs="Times New Roman"/>
          <w:sz w:val="24"/>
          <w:szCs w:val="24"/>
        </w:rPr>
        <w:t xml:space="preserve">dní knihovny České republiky, </w:t>
      </w:r>
      <w:r w:rsidR="00D50C1D" w:rsidRPr="00460BC4">
        <w:rPr>
          <w:rFonts w:ascii="Times New Roman" w:hAnsi="Times New Roman" w:cs="Times New Roman"/>
          <w:sz w:val="24"/>
          <w:szCs w:val="24"/>
        </w:rPr>
        <w:t>Moravské zemské knihovny</w:t>
      </w:r>
      <w:r w:rsidRPr="00460BC4">
        <w:rPr>
          <w:rFonts w:ascii="Times New Roman" w:hAnsi="Times New Roman" w:cs="Times New Roman"/>
          <w:sz w:val="24"/>
          <w:szCs w:val="24"/>
        </w:rPr>
        <w:t xml:space="preserve"> a vědecké knihovny v Olomouci</w:t>
      </w:r>
      <w:r w:rsidR="00D50C1D" w:rsidRPr="00460BC4">
        <w:rPr>
          <w:rFonts w:ascii="Times New Roman" w:hAnsi="Times New Roman" w:cs="Times New Roman"/>
          <w:sz w:val="24"/>
          <w:szCs w:val="24"/>
        </w:rPr>
        <w:t>, potom pracovníci institucí spolupracujících na některých projektech, případně další odborníci z tuzemska i zahraničí, přizvaní podle situace. Výhledově se dá předpokládat přístup neautorizovaných osob a případně implementace hodnocení a komentování. Jelikož by tyto informace měly být dostupné také prostřednictvím katalogů knihoven, budou moci být postupy a nástroje vyvinuté v Národní knihovně uplatňovány i dalšími konzervačními knihovnami.</w:t>
      </w:r>
    </w:p>
    <w:p w:rsidR="00D50C1D" w:rsidRPr="00460BC4" w:rsidRDefault="00D50C1D" w:rsidP="00883393">
      <w:pPr>
        <w:pStyle w:val="Podtitul"/>
        <w:spacing w:line="360" w:lineRule="auto"/>
        <w:jc w:val="both"/>
        <w:rPr>
          <w:rFonts w:ascii="Times New Roman" w:hAnsi="Times New Roman"/>
          <w:i w:val="0"/>
          <w:iCs w:val="0"/>
          <w:color w:val="auto"/>
          <w:lang w:val="cs-CZ"/>
        </w:rPr>
      </w:pPr>
      <w:r w:rsidRPr="00460BC4">
        <w:rPr>
          <w:rFonts w:ascii="Times New Roman" w:hAnsi="Times New Roman"/>
          <w:i w:val="0"/>
          <w:iCs w:val="0"/>
          <w:color w:val="auto"/>
        </w:rPr>
        <w:t xml:space="preserve">Přístup </w:t>
      </w:r>
      <w:r w:rsidRPr="00460BC4">
        <w:rPr>
          <w:rFonts w:ascii="Times New Roman" w:hAnsi="Times New Roman"/>
          <w:i w:val="0"/>
          <w:iCs w:val="0"/>
          <w:color w:val="auto"/>
          <w:lang w:val="cs-CZ"/>
        </w:rPr>
        <w:t xml:space="preserve">do databáze je zatím pouze </w:t>
      </w:r>
      <w:r w:rsidRPr="00460BC4">
        <w:rPr>
          <w:rFonts w:ascii="Times New Roman" w:hAnsi="Times New Roman"/>
          <w:i w:val="0"/>
          <w:iCs w:val="0"/>
          <w:color w:val="auto"/>
        </w:rPr>
        <w:t>na základě registrace,</w:t>
      </w:r>
      <w:r w:rsidRPr="00460BC4">
        <w:rPr>
          <w:rFonts w:ascii="Times New Roman" w:hAnsi="Times New Roman"/>
          <w:i w:val="0"/>
          <w:iCs w:val="0"/>
          <w:color w:val="auto"/>
          <w:lang w:val="cs-CZ"/>
        </w:rPr>
        <w:t xml:space="preserve"> a to </w:t>
      </w:r>
      <w:r w:rsidRPr="00460BC4">
        <w:rPr>
          <w:rFonts w:ascii="Times New Roman" w:hAnsi="Times New Roman"/>
          <w:i w:val="0"/>
          <w:iCs w:val="0"/>
          <w:color w:val="auto"/>
        </w:rPr>
        <w:t>u našich pracovníků, kteří budou oprávněni nakládat s daty jen na heslo, příp. IP adresu.</w:t>
      </w:r>
    </w:p>
    <w:p w:rsidR="00D50C1D" w:rsidRPr="00460BC4" w:rsidRDefault="00D50C1D" w:rsidP="00883393">
      <w:pPr>
        <w:pStyle w:val="Nadpis4"/>
        <w:spacing w:before="0" w:line="360" w:lineRule="auto"/>
        <w:jc w:val="both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460BC4">
        <w:rPr>
          <w:rFonts w:ascii="Times New Roman" w:hAnsi="Times New Roman" w:cs="Times New Roman"/>
          <w:b w:val="0"/>
          <w:color w:val="auto"/>
          <w:sz w:val="24"/>
          <w:szCs w:val="24"/>
        </w:rPr>
        <w:t>Vyhledávání v databázi</w:t>
      </w:r>
    </w:p>
    <w:p w:rsidR="00D50C1D" w:rsidRPr="00460BC4" w:rsidRDefault="00D50C1D" w:rsidP="00883393">
      <w:pPr>
        <w:pStyle w:val="Podtitul"/>
        <w:spacing w:line="360" w:lineRule="auto"/>
        <w:jc w:val="both"/>
        <w:rPr>
          <w:rFonts w:ascii="Times New Roman" w:hAnsi="Times New Roman"/>
        </w:rPr>
      </w:pP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Pro zpřístupnění</w:t>
      </w:r>
      <w:r w:rsidRPr="00460BC4">
        <w:rPr>
          <w:rFonts w:ascii="Times New Roman" w:eastAsia="SimSun" w:hAnsi="Times New Roman"/>
        </w:rPr>
        <w:t xml:space="preserve"> </w:t>
      </w:r>
      <w:r w:rsidRPr="00460BC4">
        <w:rPr>
          <w:rFonts w:ascii="Times New Roman" w:eastAsia="SimSun" w:hAnsi="Times New Roman"/>
          <w:i w:val="0"/>
          <w:color w:val="auto"/>
        </w:rPr>
        <w:t xml:space="preserve">výsledků průzkumu pomocí vyhledávací technologie je využíváno systému </w:t>
      </w:r>
      <w:proofErr w:type="spellStart"/>
      <w:r w:rsidRPr="00460BC4">
        <w:rPr>
          <w:rFonts w:ascii="Times New Roman" w:eastAsia="SimSun" w:hAnsi="Times New Roman"/>
          <w:i w:val="0"/>
          <w:color w:val="auto"/>
        </w:rPr>
        <w:t>FastSearch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, který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index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uje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 data uložená v relační databázi a umožní prostřednictvím extrakce entit využívat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navigace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na základě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té</w:t>
      </w:r>
      <w:proofErr w:type="spellStart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matických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 kategori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í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,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t</w:t>
      </w:r>
      <w:proofErr w:type="spellStart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ypů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 dokumentů,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č</w:t>
      </w:r>
      <w:proofErr w:type="spellStart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asového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 určení,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a</w:t>
      </w:r>
      <w:proofErr w:type="spellStart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utor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a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 dokumentů, případě osob, které dokumenty komentují.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 Vizuálně bude vyhledávací rozhraní uzpůsobeno Registru digitalizace. Nasazení uživatelského rozhraní založeného na vyhledávání se předpokládá po odladění datové struktury a jejího ověření v praxi při reálném průzkumu vybraného vzorku knihovních fondů.</w:t>
      </w:r>
    </w:p>
    <w:p w:rsidR="00D50C1D" w:rsidRPr="00460BC4" w:rsidRDefault="00D50C1D" w:rsidP="0088339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zh-CN"/>
        </w:rPr>
      </w:pPr>
      <w:r w:rsidRPr="00460BC4">
        <w:rPr>
          <w:rFonts w:ascii="Times New Roman" w:hAnsi="Times New Roman" w:cs="Times New Roman"/>
          <w:i/>
          <w:sz w:val="24"/>
          <w:szCs w:val="24"/>
        </w:rPr>
        <w:t>Datová struktura aplikace – údaje pro zjištění fyzického stavu knihovních fondů</w:t>
      </w:r>
    </w:p>
    <w:p w:rsidR="00D50C1D" w:rsidRPr="00460BC4" w:rsidRDefault="00D50C1D" w:rsidP="008833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Přehled tabulek ve formuláři obsahuje návrh datové struktury dle požadavků pracovníků Národní knihovny České republiky a Moravské zemské knihovny. Databáze by měla sloužit jako prostředí pro evidenci a sdílení odborných dokumentů týkajících se ochrany novodobých dokumentů, jako archiv článků a zpráv dynamicky zařazovaných do řešených témat na </w:t>
      </w:r>
      <w:r w:rsidRPr="00460BC4">
        <w:rPr>
          <w:rFonts w:ascii="Times New Roman" w:hAnsi="Times New Roman" w:cs="Times New Roman"/>
          <w:sz w:val="24"/>
          <w:szCs w:val="24"/>
        </w:rPr>
        <w:lastRenderedPageBreak/>
        <w:t>základě obsahu, mimo jiné i diskuzi a hodnocení uživatelů. K řešeným tématům může být sestavován seznam odborníků, kteří se problematikou zabývají.</w:t>
      </w:r>
    </w:p>
    <w:p w:rsidR="00D50C1D" w:rsidRPr="00460BC4" w:rsidRDefault="00D50C1D" w:rsidP="00883393">
      <w:pPr>
        <w:pStyle w:val="Zkladntext3"/>
        <w:spacing w:after="0" w:line="360" w:lineRule="auto"/>
        <w:rPr>
          <w:sz w:val="24"/>
          <w:szCs w:val="24"/>
        </w:rPr>
      </w:pPr>
      <w:r w:rsidRPr="00460BC4">
        <w:rPr>
          <w:sz w:val="24"/>
          <w:szCs w:val="24"/>
        </w:rPr>
        <w:t xml:space="preserve">Výsledkem průzkumu fyzického stavu fondů budou přesné a statisticky zpracovatelné údaje (např. typ papíru, plastu, hodnota pH materiálu, stupeň degradace, potřeba ochranného obalu či konzervátorského zásahu) a také </w:t>
      </w:r>
      <w:r w:rsidRPr="00460BC4">
        <w:rPr>
          <w:rFonts w:eastAsiaTheme="minorHAnsi"/>
          <w:bCs/>
          <w:sz w:val="24"/>
          <w:szCs w:val="24"/>
          <w:lang w:eastAsia="en-US"/>
        </w:rPr>
        <w:t>atlas poškození pro snadnou identifikaci materiálu i jeho poškození přímo v depozitářích</w:t>
      </w:r>
      <w:r w:rsidRPr="00460BC4">
        <w:rPr>
          <w:sz w:val="24"/>
          <w:szCs w:val="24"/>
        </w:rPr>
        <w:t xml:space="preserve">. </w:t>
      </w:r>
    </w:p>
    <w:p w:rsidR="00D50C1D" w:rsidRPr="00460BC4" w:rsidRDefault="00D50C1D" w:rsidP="00883393">
      <w:pPr>
        <w:pStyle w:val="Podtitul"/>
        <w:spacing w:line="360" w:lineRule="auto"/>
        <w:jc w:val="both"/>
        <w:rPr>
          <w:rFonts w:ascii="Times New Roman" w:eastAsia="SimSun" w:hAnsi="Times New Roman"/>
          <w:i w:val="0"/>
          <w:iCs w:val="0"/>
          <w:color w:val="auto"/>
          <w:spacing w:val="0"/>
        </w:rPr>
      </w:pP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Kromě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průzkumu fyzického stavu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novodobých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fond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ů může znalostní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data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báze časem zahrnout i další témata související s digitalizací, výběrem dokumentů a způsobem zpracování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, případně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o restaurování dokumentů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.</w:t>
      </w:r>
    </w:p>
    <w:p w:rsidR="00D50C1D" w:rsidRPr="00460BC4" w:rsidRDefault="00883393" w:rsidP="0088339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BC4">
        <w:rPr>
          <w:rFonts w:ascii="Times New Roman" w:hAnsi="Times New Roman" w:cs="Times New Roman"/>
          <w:i/>
          <w:sz w:val="24"/>
          <w:szCs w:val="24"/>
        </w:rPr>
        <w:t>I</w:t>
      </w:r>
      <w:r w:rsidR="00D50C1D" w:rsidRPr="00460BC4">
        <w:rPr>
          <w:rFonts w:ascii="Times New Roman" w:hAnsi="Times New Roman" w:cs="Times New Roman"/>
          <w:i/>
          <w:sz w:val="24"/>
          <w:szCs w:val="24"/>
        </w:rPr>
        <w:t>dentifikace a popis zkoumaného exempláře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Nejprve jsou čtečkou čarových kódů načteny bibliografické údaje o svazku (knize, novinách, aj.) z jiných databází a katalogů, např. i informace o zpracování svazku, zda je vytvořen mikrofilm, zda je k dispozici digitální kopie apod. Průzkum začíná charakterizací prostoru (depozitáře, skladiště), kde je průzkum prováděn, popisem klimatických podmínek v depozitáři, je zaznamenána teplota a relativní vlhkost vzduchu v depozitáři v době provádění průzkumu. Potom se již začne s popisem fyzického stavu a poškození konkrétního svazku. Na základě dlouhodobé diskuze, byly zvoleny tyto požadavky na funkcionalitu znalostní báze a elektronického formuláře: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Identifikace exempláře - možnost stáhnout a přebrat data z XML exportu z katalogů pomocí zadání signatury bibliografické záznamy včetně identifikátorů a údajů o jednotce (autor, název, místo a rok vydání, ČNB, pole 001, SYSNO - systémové číslo dokumentu, ISSN, ISBN, čarový kód, odkaz do digitální knihovny, aj.) nebo i pracnější možnost zadání všech údajů manuálně,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stahování bude probíhat v dávkách se záznamy seřazenými podle čarového kódu, případně signatury (jako místní seznam),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údaje o průzkumu budou shromažďovány v elektronických formulářích a budou částečně vygenerovány, částečně vytvářeny (většina volbou z dané nabídky, minimálně zapisováním, popisováním),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vytvořená data budou uložena v relační databázi a budou zálohována (archivována),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vizualizace všech typů dat by měla umožnit přečíst všechny údaje k danému dokumentu, vyexportovat dávku údajů k dílčí sbírce a vytvářet z nich tabulky a grafy (např. všechny knihy k jednomu roku vydání, všechny knihy s definovanou hodnotou </w:t>
      </w:r>
      <w:r w:rsidRPr="00460BC4">
        <w:rPr>
          <w:rFonts w:ascii="Times New Roman" w:hAnsi="Times New Roman" w:cs="Times New Roman"/>
          <w:sz w:val="24"/>
          <w:szCs w:val="24"/>
        </w:rPr>
        <w:lastRenderedPageBreak/>
        <w:t>pH, všechny knihy doporučené k uložení do ochranného obalu apod.) a pak číst údaje k jednotlivým dokumentům,</w:t>
      </w:r>
    </w:p>
    <w:p w:rsidR="00D50C1D" w:rsidRPr="00460BC4" w:rsidRDefault="00D50C1D" w:rsidP="00460BC4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každý prováděný průzkum musí být jednoznačně identifikován – názvem, předmětem a časem, časový údaj by se měl generovat na každém formuláři, stejně jako zvolený identifikátor daného objektu. 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V databázi budou uloženy následující typy dat a předpokládá se tento obsah:</w:t>
      </w:r>
    </w:p>
    <w:p w:rsidR="00D50C1D" w:rsidRPr="00460BC4" w:rsidRDefault="00D50C1D" w:rsidP="00460BC4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výsledky měření (minulých i průběžných), např. ze systému měření a monitorování teploty a relativní vlhkosti vzduchu </w:t>
      </w:r>
      <w:proofErr w:type="spellStart"/>
      <w:r w:rsidRPr="00460BC4">
        <w:rPr>
          <w:rFonts w:ascii="Times New Roman" w:hAnsi="Times New Roman" w:cs="Times New Roman"/>
          <w:sz w:val="24"/>
          <w:szCs w:val="24"/>
        </w:rPr>
        <w:t>Hanwell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 xml:space="preserve"> a to z různých depozitářů (Klementinum, Centrální depozitář v Hostivaři, Depozitář rezervních fondů v Neratovicích), dále informace z víceúčelové vakuové komory, odborných statí, článků, zprávy z projektů (ve formátu Word, Excel, PDF, RTF, HTML), aj.,</w:t>
      </w:r>
    </w:p>
    <w:p w:rsidR="00D50C1D" w:rsidRPr="00460BC4" w:rsidRDefault="00D50C1D" w:rsidP="00460BC4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výsledky průzkumů fondů, informace o chemickém složení materiálů (vlákninového složení, hodnoty pH, aj.), </w:t>
      </w:r>
    </w:p>
    <w:p w:rsidR="00D50C1D" w:rsidRPr="00460BC4" w:rsidRDefault="00D50C1D" w:rsidP="00460BC4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obrazová fotodokumentace ve formátu JPG, TIFF, BMP, pořizuje se digitálním fotoaparátem a soubory se přejmenují a importují do aplikace, </w:t>
      </w:r>
    </w:p>
    <w:p w:rsidR="00D50C1D" w:rsidRPr="00460BC4" w:rsidRDefault="00D50C1D" w:rsidP="00460BC4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existuje možnost rozšíření na další obrazové nebo textové formáty,</w:t>
      </w:r>
    </w:p>
    <w:p w:rsidR="00D50C1D" w:rsidRPr="00460BC4" w:rsidRDefault="00D50C1D" w:rsidP="00460BC4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registr současných i minulých depozitářů s popisem klimatických parametrů v depozitářích,</w:t>
      </w:r>
    </w:p>
    <w:p w:rsidR="00883393" w:rsidRPr="00460BC4" w:rsidRDefault="00D50C1D" w:rsidP="00460BC4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průběh sušení (např. ve víceúčelové vakuové komoře, metodou „in </w:t>
      </w:r>
      <w:proofErr w:type="spellStart"/>
      <w:r w:rsidRPr="00460BC4">
        <w:rPr>
          <w:rFonts w:ascii="Times New Roman" w:hAnsi="Times New Roman" w:cs="Times New Roman"/>
          <w:sz w:val="24"/>
          <w:szCs w:val="24"/>
        </w:rPr>
        <w:t>situ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 xml:space="preserve">“ ve vakuových balíčcích) nebo ošetření (odkyselování metodou </w:t>
      </w:r>
      <w:proofErr w:type="spellStart"/>
      <w:r w:rsidRPr="00460BC4">
        <w:rPr>
          <w:rFonts w:ascii="Times New Roman" w:hAnsi="Times New Roman" w:cs="Times New Roman"/>
          <w:sz w:val="24"/>
          <w:szCs w:val="24"/>
        </w:rPr>
        <w:t>Papersave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0BC4">
        <w:rPr>
          <w:rFonts w:ascii="Times New Roman" w:hAnsi="Times New Roman" w:cs="Times New Roman"/>
          <w:sz w:val="24"/>
          <w:szCs w:val="24"/>
        </w:rPr>
        <w:t>Bookkeeper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 xml:space="preserve"> apod.) nebo konzervátorských či restaurátorských zásahů. </w:t>
      </w:r>
    </w:p>
    <w:p w:rsidR="00D50C1D" w:rsidRPr="00460BC4" w:rsidRDefault="00D50C1D" w:rsidP="00460BC4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BC4">
        <w:rPr>
          <w:rFonts w:ascii="Times New Roman" w:hAnsi="Times New Roman" w:cs="Times New Roman"/>
          <w:i/>
          <w:sz w:val="24"/>
          <w:szCs w:val="24"/>
        </w:rPr>
        <w:t>Fyzický popis exempláře</w:t>
      </w:r>
      <w:r w:rsidR="00883393" w:rsidRPr="00460BC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K získání klíčových informací se využívá přesně definovaná a daná terminologie, způsob generování klíčových slov a jednotná struktury otázek: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typ fondu</w:t>
      </w:r>
      <w:r w:rsidRPr="00460BC4">
        <w:rPr>
          <w:rFonts w:ascii="Times New Roman" w:hAnsi="Times New Roman"/>
          <w:sz w:val="24"/>
          <w:szCs w:val="24"/>
        </w:rPr>
        <w:t xml:space="preserve"> – o jaký typ dokumentu se jedná (např. monografie, periodikum, hudebnina, příp. další typy),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typ vazby</w:t>
      </w:r>
      <w:r w:rsidRPr="00460BC4">
        <w:rPr>
          <w:rFonts w:ascii="Times New Roman" w:hAnsi="Times New Roman"/>
          <w:sz w:val="24"/>
          <w:szCs w:val="24"/>
        </w:rPr>
        <w:t xml:space="preserve"> – zda se jedná o vazbu pevnou, polotuhou, brožovanou, brožuru, desky s kapsou (jde především o novodobé knižní vazby),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druh vazby</w:t>
      </w:r>
      <w:r w:rsidRPr="00460BC4">
        <w:rPr>
          <w:rFonts w:ascii="Times New Roman" w:hAnsi="Times New Roman"/>
          <w:sz w:val="24"/>
          <w:szCs w:val="24"/>
        </w:rPr>
        <w:t xml:space="preserve"> (materiálově) –</w:t>
      </w:r>
      <w:r w:rsidRPr="00460BC4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460BC4">
        <w:rPr>
          <w:rFonts w:ascii="Times New Roman" w:hAnsi="Times New Roman"/>
          <w:sz w:val="24"/>
          <w:szCs w:val="24"/>
        </w:rPr>
        <w:t>celopapírová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celoplátěná, poloplátěná, celokožená, polokožená, saténová, jiná,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neúplnost exempláře</w:t>
      </w:r>
      <w:r w:rsidRPr="00460BC4">
        <w:rPr>
          <w:rFonts w:ascii="Times New Roman" w:hAnsi="Times New Roman"/>
          <w:sz w:val="24"/>
          <w:szCs w:val="24"/>
        </w:rPr>
        <w:t xml:space="preserve"> – možnost slovně popsat, které strany chybí,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lastRenderedPageBreak/>
        <w:t>ochranný obal</w:t>
      </w:r>
      <w:r w:rsidRPr="00460BC4">
        <w:rPr>
          <w:rFonts w:ascii="Times New Roman" w:hAnsi="Times New Roman"/>
          <w:sz w:val="24"/>
          <w:szCs w:val="24"/>
        </w:rPr>
        <w:t xml:space="preserve"> – zda vůbec a jaký ochranný obal chrání knihu (krabice, desky, tubus) a z jakého materiálu je vyroben (lepenka NK, </w:t>
      </w:r>
      <w:proofErr w:type="spellStart"/>
      <w:r w:rsidRPr="00460BC4">
        <w:rPr>
          <w:rFonts w:ascii="Times New Roman" w:hAnsi="Times New Roman"/>
          <w:sz w:val="24"/>
          <w:szCs w:val="24"/>
        </w:rPr>
        <w:t>Boxboard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aj.),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typ papíru</w:t>
      </w:r>
      <w:r w:rsidRPr="00460BC4">
        <w:rPr>
          <w:rFonts w:ascii="Times New Roman" w:hAnsi="Times New Roman"/>
          <w:sz w:val="24"/>
          <w:szCs w:val="24"/>
        </w:rPr>
        <w:t xml:space="preserve"> – zda se jedná o ruční, dřevitý, křídový, novinový či jiný papír,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typ tisku a jeho barva</w:t>
      </w:r>
      <w:r w:rsidRPr="00460BC4">
        <w:rPr>
          <w:rFonts w:ascii="Times New Roman" w:hAnsi="Times New Roman"/>
          <w:sz w:val="24"/>
          <w:szCs w:val="24"/>
        </w:rPr>
        <w:t xml:space="preserve"> – popis, zda se jedná o knihtisk, rukopis či jiný typ tisku,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pokud je </w:t>
      </w:r>
      <w:r w:rsidRPr="00460BC4">
        <w:rPr>
          <w:rFonts w:ascii="Times New Roman" w:hAnsi="Times New Roman"/>
          <w:b/>
          <w:sz w:val="24"/>
          <w:szCs w:val="24"/>
        </w:rPr>
        <w:t>příloha,</w:t>
      </w:r>
      <w:r w:rsidRPr="00460BC4">
        <w:rPr>
          <w:rFonts w:ascii="Times New Roman" w:hAnsi="Times New Roman"/>
          <w:sz w:val="24"/>
          <w:szCs w:val="24"/>
        </w:rPr>
        <w:t xml:space="preserve"> jakého typu je - střih, mapa, rys, CD, gramofonová deska, disketa, aj. a dále se všechny výše zmíněné parametry sledují i u příloh.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typ poškození</w:t>
      </w:r>
      <w:r w:rsidRPr="00460BC4">
        <w:rPr>
          <w:rFonts w:ascii="Times New Roman" w:hAnsi="Times New Roman"/>
          <w:sz w:val="24"/>
          <w:szCs w:val="24"/>
        </w:rPr>
        <w:t xml:space="preserve"> se sleduje jak u jednotlivých součástí knih (vazby, desek, hřbetníku, kapitálku, předsádky, záložkové stužky, papíru dokumentu, tak i u příloh) a popisují se různé druhy </w:t>
      </w:r>
      <w:r w:rsidRPr="00460BC4">
        <w:rPr>
          <w:rFonts w:ascii="Times New Roman" w:hAnsi="Times New Roman"/>
          <w:i/>
          <w:sz w:val="24"/>
          <w:szCs w:val="24"/>
        </w:rPr>
        <w:t>mechanického poškození</w:t>
      </w:r>
      <w:r w:rsidRPr="00460BC4">
        <w:rPr>
          <w:rFonts w:ascii="Times New Roman" w:hAnsi="Times New Roman"/>
          <w:sz w:val="24"/>
          <w:szCs w:val="24"/>
        </w:rPr>
        <w:t xml:space="preserve"> (např. rýhy, ztráty, uvolnění, povolení, vytržení, přehyby, slepené listy, křehké listy, aj.), původci </w:t>
      </w:r>
      <w:r w:rsidRPr="00460BC4">
        <w:rPr>
          <w:rFonts w:ascii="Times New Roman" w:hAnsi="Times New Roman"/>
          <w:i/>
          <w:sz w:val="24"/>
          <w:szCs w:val="24"/>
        </w:rPr>
        <w:t>biologického poškození</w:t>
      </w:r>
      <w:r w:rsidRPr="00460BC4">
        <w:rPr>
          <w:rFonts w:ascii="Times New Roman" w:hAnsi="Times New Roman"/>
          <w:sz w:val="24"/>
          <w:szCs w:val="24"/>
        </w:rPr>
        <w:t xml:space="preserve"> (hmyz, hlodavci, plísně, bakterie, aj.) a </w:t>
      </w:r>
      <w:r w:rsidRPr="00460BC4">
        <w:rPr>
          <w:rFonts w:ascii="Times New Roman" w:hAnsi="Times New Roman"/>
          <w:i/>
          <w:sz w:val="24"/>
          <w:szCs w:val="24"/>
        </w:rPr>
        <w:t>chemické poškození</w:t>
      </w:r>
      <w:r w:rsidRPr="00460BC4">
        <w:rPr>
          <w:rFonts w:ascii="Times New Roman" w:hAnsi="Times New Roman"/>
          <w:sz w:val="24"/>
          <w:szCs w:val="24"/>
        </w:rPr>
        <w:t xml:space="preserve"> (voda, jiná tekutina, mastnota, prach, tepelné poškození, barevné skvrny, nečitelný text, aj.) – stupeň poškození je označen číselně (pro každý stupeň poškození je slovně definován rozsah),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měření vybraných parametrů</w:t>
      </w:r>
      <w:r w:rsidRPr="00460BC4">
        <w:rPr>
          <w:rFonts w:ascii="Times New Roman" w:hAnsi="Times New Roman"/>
          <w:sz w:val="24"/>
          <w:szCs w:val="24"/>
        </w:rPr>
        <w:t xml:space="preserve"> – hodnota pH materiálů, dále např. souřadnice systému barev </w:t>
      </w:r>
      <w:proofErr w:type="spellStart"/>
      <w:r w:rsidRPr="00460BC4">
        <w:rPr>
          <w:rFonts w:ascii="Times New Roman" w:hAnsi="Times New Roman"/>
          <w:sz w:val="24"/>
          <w:szCs w:val="24"/>
        </w:rPr>
        <w:t>CIELab</w:t>
      </w:r>
      <w:proofErr w:type="spellEnd"/>
      <w:r w:rsidRPr="00460BC4">
        <w:rPr>
          <w:rFonts w:ascii="Times New Roman" w:hAnsi="Times New Roman"/>
          <w:sz w:val="24"/>
          <w:szCs w:val="24"/>
        </w:rPr>
        <w:t>, apod., přičemž je nutné zaznamenat lokaci měření pro pozdější možnou kontrolu a srovnání (Obr. 1 a 2),</w:t>
      </w:r>
    </w:p>
    <w:p w:rsidR="00E7139E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b/>
          <w:sz w:val="24"/>
          <w:szCs w:val="24"/>
        </w:rPr>
        <w:t>zmapování dodatečné manipulace a postupy konzervace a restaurování</w:t>
      </w:r>
      <w:r w:rsidRPr="00460BC4">
        <w:rPr>
          <w:rFonts w:ascii="Times New Roman" w:hAnsi="Times New Roman"/>
          <w:sz w:val="24"/>
          <w:szCs w:val="24"/>
        </w:rPr>
        <w:t xml:space="preserve"> (např. odkyselování, výstava, </w:t>
      </w:r>
      <w:r w:rsidR="00E7139E" w:rsidRPr="00460BC4">
        <w:rPr>
          <w:rFonts w:ascii="Times New Roman" w:hAnsi="Times New Roman"/>
          <w:sz w:val="24"/>
          <w:szCs w:val="24"/>
        </w:rPr>
        <w:t xml:space="preserve">zpevnění nebo klížení, apod.) – tzv. historie měření – evidence všech měření pro daný exemplář jak při prvotním průzkumu, tak po jednotlivých zásazích, které jsou zaznamenány v jednotlivých listech historie měření – na hlavní stránce se zobrazují veškeré průzkumy po jednotlivých zásazích a počty všech provedených zásahů, </w:t>
      </w:r>
    </w:p>
    <w:p w:rsidR="00D50C1D" w:rsidRPr="00460BC4" w:rsidRDefault="00D50C1D" w:rsidP="00460BC4">
      <w:pPr>
        <w:pStyle w:val="Bezmezer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navíc formulář obsahuje i poznámky, kde jsou okna pro možnost doplnění </w:t>
      </w:r>
      <w:r w:rsidRPr="00460BC4">
        <w:rPr>
          <w:rFonts w:ascii="Times New Roman" w:hAnsi="Times New Roman"/>
          <w:b/>
          <w:sz w:val="24"/>
          <w:szCs w:val="24"/>
        </w:rPr>
        <w:t>jiné varianty,</w:t>
      </w:r>
      <w:r w:rsidRPr="00460BC4">
        <w:rPr>
          <w:rFonts w:ascii="Times New Roman" w:hAnsi="Times New Roman"/>
          <w:sz w:val="24"/>
          <w:szCs w:val="24"/>
        </w:rPr>
        <w:t xml:space="preserve"> která zde není, či jiný popis poškození apod. </w:t>
      </w:r>
    </w:p>
    <w:p w:rsidR="00354DCD" w:rsidRPr="00460BC4" w:rsidRDefault="00354DCD" w:rsidP="00460BC4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B20B5" w:rsidRPr="00460BC4" w:rsidRDefault="004B20B5" w:rsidP="00460BC4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Detailní popis jednotlivých klíčových informací </w:t>
      </w:r>
      <w:r w:rsidR="00C00FA7" w:rsidRPr="00460BC4">
        <w:rPr>
          <w:rFonts w:ascii="Times New Roman" w:hAnsi="Times New Roman"/>
          <w:sz w:val="24"/>
          <w:szCs w:val="24"/>
        </w:rPr>
        <w:t xml:space="preserve">ve formuláři průzkumu a databázi </w:t>
      </w:r>
      <w:r w:rsidRPr="00460BC4">
        <w:rPr>
          <w:rFonts w:ascii="Times New Roman" w:hAnsi="Times New Roman"/>
          <w:sz w:val="24"/>
          <w:szCs w:val="24"/>
        </w:rPr>
        <w:t>s názorným obrazovým popisem jsou uvedeny v Příloze č. 1</w:t>
      </w:r>
      <w:r w:rsidR="00C00FA7" w:rsidRPr="00460BC4">
        <w:rPr>
          <w:rFonts w:ascii="Times New Roman" w:hAnsi="Times New Roman"/>
          <w:sz w:val="24"/>
          <w:szCs w:val="24"/>
        </w:rPr>
        <w:t xml:space="preserve"> a slouží k dosažení preciznosti vyplňování formuláře, resp. jednoznačnému popisu fyzického stavu a poškození exempláře a následně k lepšímu vyhodnocování výsledků</w:t>
      </w:r>
      <w:r w:rsidRPr="00460BC4">
        <w:rPr>
          <w:rFonts w:ascii="Times New Roman" w:hAnsi="Times New Roman"/>
          <w:sz w:val="24"/>
          <w:szCs w:val="24"/>
        </w:rPr>
        <w:t>.</w:t>
      </w:r>
    </w:p>
    <w:p w:rsidR="004B20B5" w:rsidRPr="00460BC4" w:rsidRDefault="004B20B5" w:rsidP="004B20B5">
      <w:pPr>
        <w:pStyle w:val="Bezmezer"/>
        <w:rPr>
          <w:rFonts w:ascii="Times New Roman" w:hAnsi="Times New Roman"/>
          <w:sz w:val="24"/>
          <w:szCs w:val="24"/>
        </w:rPr>
      </w:pPr>
    </w:p>
    <w:p w:rsidR="000151F5" w:rsidRDefault="000151F5" w:rsidP="00D50C1D">
      <w:pPr>
        <w:pStyle w:val="Bezmezer"/>
        <w:rPr>
          <w:rFonts w:ascii="Times New Roman" w:hAnsi="Times New Roman"/>
          <w:noProof/>
          <w:sz w:val="24"/>
          <w:szCs w:val="24"/>
          <w:lang w:eastAsia="cs-CZ"/>
        </w:rPr>
      </w:pPr>
    </w:p>
    <w:p w:rsidR="00D50C1D" w:rsidRPr="00460BC4" w:rsidRDefault="000151F5" w:rsidP="00D50C1D">
      <w:pPr>
        <w:pStyle w:val="Bezmezer"/>
        <w:rPr>
          <w:rFonts w:ascii="Times New Roman" w:hAnsi="Times New Roman"/>
          <w:sz w:val="24"/>
          <w:szCs w:val="24"/>
          <w:highlight w:val="lightGray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47C4147" wp14:editId="5DE1468A">
            <wp:extent cx="2133600" cy="21171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Stanovení hodnoty pH papíru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9" r="23304" b="10774"/>
                    <a:stretch/>
                  </pic:blipFill>
                  <pic:spPr bwMode="auto">
                    <a:xfrm>
                      <a:off x="0" y="0"/>
                      <a:ext cx="2143673" cy="212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highlight w:val="lightGray"/>
        </w:rPr>
        <w:t xml:space="preserve"> </w:t>
      </w:r>
      <w:r w:rsidRPr="008770D9">
        <w:rPr>
          <w:rFonts w:ascii="Arial Narrow" w:hAnsi="Arial Narrow"/>
          <w:noProof/>
          <w:sz w:val="24"/>
          <w:szCs w:val="24"/>
          <w:lang w:eastAsia="cs-CZ"/>
        </w:rPr>
        <w:drawing>
          <wp:inline distT="0" distB="0" distL="0" distR="0" wp14:anchorId="265BFED1" wp14:editId="324B53DF">
            <wp:extent cx="3183935" cy="21145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367" cy="21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D" w:rsidRPr="00460BC4" w:rsidRDefault="00D50C1D" w:rsidP="00D50C1D">
      <w:pPr>
        <w:pStyle w:val="Bezmezer"/>
        <w:rPr>
          <w:rFonts w:ascii="Times New Roman" w:hAnsi="Times New Roman"/>
          <w:sz w:val="24"/>
          <w:szCs w:val="24"/>
          <w:highlight w:val="lightGray"/>
        </w:rPr>
      </w:pPr>
    </w:p>
    <w:p w:rsidR="00D50C1D" w:rsidRPr="00460BC4" w:rsidRDefault="00D50C1D" w:rsidP="00D50C1D">
      <w:pPr>
        <w:pStyle w:val="Bezmezer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>Obr. 1: Stanovení hodnoty pH papíru.</w:t>
      </w:r>
    </w:p>
    <w:p w:rsidR="00D50C1D" w:rsidRPr="00460BC4" w:rsidRDefault="00D50C1D" w:rsidP="00D50C1D">
      <w:pPr>
        <w:rPr>
          <w:rFonts w:ascii="Times New Roman" w:hAnsi="Times New Roman" w:cs="Times New Roman"/>
          <w:b/>
          <w:sz w:val="24"/>
          <w:szCs w:val="24"/>
        </w:rPr>
      </w:pPr>
    </w:p>
    <w:p w:rsidR="00D50C1D" w:rsidRPr="00460BC4" w:rsidRDefault="000151F5" w:rsidP="00D50C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CE83DC5">
            <wp:extent cx="5072380" cy="33045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0B5" w:rsidRDefault="00D50C1D" w:rsidP="00460BC4">
      <w:pPr>
        <w:pStyle w:val="Bezmezer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>Obr. 2: Průzkum fyzického stavu exemplářů přímo v depozitáři NK ČR</w:t>
      </w:r>
      <w:r w:rsidR="000151F5">
        <w:rPr>
          <w:rFonts w:ascii="Times New Roman" w:hAnsi="Times New Roman"/>
          <w:sz w:val="24"/>
          <w:szCs w:val="24"/>
        </w:rPr>
        <w:t xml:space="preserve"> – mobilní pracoviště</w:t>
      </w:r>
      <w:r w:rsidRPr="00460BC4">
        <w:rPr>
          <w:rFonts w:ascii="Times New Roman" w:hAnsi="Times New Roman"/>
          <w:sz w:val="24"/>
          <w:szCs w:val="24"/>
        </w:rPr>
        <w:t>.</w:t>
      </w:r>
    </w:p>
    <w:p w:rsidR="00460BC4" w:rsidRPr="00460BC4" w:rsidRDefault="00460BC4" w:rsidP="00460BC4">
      <w:pPr>
        <w:pStyle w:val="Bezmezer"/>
        <w:rPr>
          <w:rFonts w:ascii="Times New Roman" w:hAnsi="Times New Roman"/>
          <w:sz w:val="24"/>
          <w:szCs w:val="24"/>
        </w:rPr>
      </w:pPr>
    </w:p>
    <w:p w:rsidR="00D50C1D" w:rsidRPr="00460BC4" w:rsidRDefault="00D50C1D" w:rsidP="00D50C1D">
      <w:pPr>
        <w:rPr>
          <w:rFonts w:ascii="Times New Roman" w:hAnsi="Times New Roman" w:cs="Times New Roman"/>
          <w:i/>
          <w:sz w:val="24"/>
          <w:szCs w:val="24"/>
        </w:rPr>
      </w:pPr>
      <w:r w:rsidRPr="00460BC4">
        <w:rPr>
          <w:rFonts w:ascii="Times New Roman" w:hAnsi="Times New Roman" w:cs="Times New Roman"/>
          <w:i/>
          <w:sz w:val="24"/>
          <w:szCs w:val="24"/>
        </w:rPr>
        <w:t>Využití výsledků průzkumu fyzického stavu knihovních fondů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Z výsledků průzkumu pak bude možné vyhodnocení zastoupení typů materiálů, vyhodnocení typů poškození, diagnostika jejich příčin a návrhy možných řešení (opravy, konzervátorské a restaurátorské zásahy na novodobém fondu, uložení do ochranných obalů, odkyselování, reformátování, aj.). Databáze dále umožní rozhodování o prioritách v oblasti konzervace novodobých dokumentů NK ČR, o limitech další manipulace s poškozenými vzácnými dokumenty, o způsobu jejich zpřístupnění, také pro další výzkum a vývoj, tyto aktivity musí být těsně propojeny s procesem digitalizace, v prvé řadě poslouží při výběru dokumentů </w:t>
      </w:r>
      <w:r w:rsidRPr="00460BC4">
        <w:rPr>
          <w:rFonts w:ascii="Times New Roman" w:hAnsi="Times New Roman" w:cs="Times New Roman"/>
          <w:sz w:val="24"/>
          <w:szCs w:val="24"/>
        </w:rPr>
        <w:lastRenderedPageBreak/>
        <w:t>k reformátování. Databáze může sloužit i ke stanovování priorit činností v oblasti péče o knihovní fondy, kdy k dosažení maximální objektivity je ve formuláři textová část zkombinována s částí obrazovou a s částí dokumentační.</w:t>
      </w:r>
    </w:p>
    <w:p w:rsidR="00D50C1D" w:rsidRPr="00460BC4" w:rsidRDefault="00D50C1D" w:rsidP="00460BC4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0BC4">
        <w:rPr>
          <w:rFonts w:ascii="Times New Roman" w:hAnsi="Times New Roman"/>
          <w:sz w:val="24"/>
          <w:szCs w:val="24"/>
        </w:rPr>
        <w:t>V praxi</w:t>
      </w:r>
      <w:proofErr w:type="gramEnd"/>
      <w:r w:rsidRPr="00460BC4">
        <w:rPr>
          <w:rFonts w:ascii="Times New Roman" w:hAnsi="Times New Roman"/>
          <w:sz w:val="24"/>
          <w:szCs w:val="24"/>
        </w:rPr>
        <w:t xml:space="preserve"> bude možné z aplikace získat přesné a statisticky zpracovatelné údaje o tom, které </w:t>
      </w:r>
      <w:proofErr w:type="gramStart"/>
      <w:r w:rsidRPr="00460BC4">
        <w:rPr>
          <w:rFonts w:ascii="Times New Roman" w:hAnsi="Times New Roman"/>
          <w:sz w:val="24"/>
          <w:szCs w:val="24"/>
        </w:rPr>
        <w:t>knihy:</w:t>
      </w:r>
      <w:proofErr w:type="gramEnd"/>
      <w:r w:rsidRPr="00460BC4">
        <w:rPr>
          <w:rFonts w:ascii="Times New Roman" w:hAnsi="Times New Roman"/>
          <w:sz w:val="24"/>
          <w:szCs w:val="24"/>
        </w:rPr>
        <w:t xml:space="preserve"> 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potřebují nutný restaurátorský či konzervátorský zásah (jsou mechanicky, biologicky či chemicky poškozené),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mají určitý typ papíru,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mají určitou hodnotu pH, např. mají hodnotu pH nižší než 7 jednotek pH (z rozsahu hodnot od 0 do 14),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mají koženou, plátěnou nebo papírovou vazbu a v jakém stavu tato vazba je,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potřebují ochranný obal nebo mají nevhodné ochranné obaly,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které exempláře již z důvodu fyzického stavu, nejsou vhodné pro výpůjčku,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mají přílohu, a jakou (mapa, střih, CD apod.), 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které doporučujeme reformátovat,</w:t>
      </w:r>
    </w:p>
    <w:p w:rsidR="00D50C1D" w:rsidRPr="00460BC4" w:rsidRDefault="00D50C1D" w:rsidP="00460BC4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zjištěné klimatické parametry, za kterých jsou knihy uloženy.</w:t>
      </w:r>
    </w:p>
    <w:p w:rsidR="00D50C1D" w:rsidRPr="00460BC4" w:rsidRDefault="00D50C1D" w:rsidP="00460B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50C1D" w:rsidRPr="00460BC4" w:rsidRDefault="00D50C1D" w:rsidP="00460BC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Ukázka části elektronického formuláře a vybrané údaje potřebné pro průzkum fondů jsou uvedeny na Obr. 3. 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Výsledkem využívání údajů z databáze bude maximální garance dlouhodobého zachování kulturního dědictví představovaného sbírkami knihoven a jeho permanentní dostupnost všem uživatelům.</w:t>
      </w:r>
    </w:p>
    <w:p w:rsidR="000151F5" w:rsidRPr="00460BC4" w:rsidRDefault="000151F5" w:rsidP="000151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7134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Úvodní část formuláře znalostní databáz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D" w:rsidRPr="00460BC4" w:rsidRDefault="00D50C1D" w:rsidP="00D50C1D">
      <w:pPr>
        <w:pStyle w:val="Podtitul"/>
        <w:rPr>
          <w:rFonts w:ascii="Times New Roman" w:eastAsia="SimSun" w:hAnsi="Times New Roman"/>
          <w:i w:val="0"/>
          <w:iCs w:val="0"/>
          <w:color w:val="auto"/>
          <w:spacing w:val="0"/>
        </w:rPr>
      </w:pPr>
    </w:p>
    <w:p w:rsidR="00D50C1D" w:rsidRPr="00460BC4" w:rsidRDefault="00D50C1D" w:rsidP="00D50C1D">
      <w:pPr>
        <w:pStyle w:val="Podtitul"/>
        <w:rPr>
          <w:rFonts w:ascii="Times New Roman" w:eastAsia="SimSun" w:hAnsi="Times New Roman"/>
          <w:i w:val="0"/>
          <w:iCs w:val="0"/>
          <w:color w:val="auto"/>
          <w:spacing w:val="0"/>
        </w:rPr>
      </w:pP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Obr. 3: Úvodní část f</w:t>
      </w:r>
      <w:proofErr w:type="spellStart"/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ormulář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e</w:t>
      </w:r>
      <w:proofErr w:type="spellEnd"/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 znalostní databáze </w:t>
      </w:r>
      <w:r w:rsidRPr="00460BC4">
        <w:rPr>
          <w:rFonts w:ascii="Times New Roman" w:hAnsi="Times New Roman"/>
          <w:i w:val="0"/>
          <w:color w:val="auto"/>
        </w:rPr>
        <w:t>„Centrální znalostní báze RD“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 xml:space="preserve">, který je využíván pro zápis informací při průzkumu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 xml:space="preserve">knihovních 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fond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  <w:lang w:val="cs-CZ"/>
        </w:rPr>
        <w:t>ů</w:t>
      </w:r>
      <w:r w:rsidRPr="00460BC4">
        <w:rPr>
          <w:rFonts w:ascii="Times New Roman" w:eastAsia="SimSun" w:hAnsi="Times New Roman"/>
          <w:i w:val="0"/>
          <w:iCs w:val="0"/>
          <w:color w:val="auto"/>
          <w:spacing w:val="0"/>
        </w:rPr>
        <w:t>.</w:t>
      </w:r>
    </w:p>
    <w:p w:rsidR="00D50C1D" w:rsidRPr="00460BC4" w:rsidRDefault="000151F5" w:rsidP="00D50C1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6322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Část formuláře znalostní databáz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C1D" w:rsidRPr="00460BC4" w:rsidRDefault="00D50C1D" w:rsidP="00D50C1D">
      <w:pPr>
        <w:rPr>
          <w:rFonts w:ascii="Times New Roman" w:hAnsi="Times New Roman" w:cs="Times New Roman"/>
          <w:noProof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Obr. 4: </w:t>
      </w:r>
      <w:r w:rsidRPr="00460BC4">
        <w:rPr>
          <w:rFonts w:ascii="Times New Roman" w:eastAsia="SimSun" w:hAnsi="Times New Roman" w:cs="Times New Roman"/>
          <w:sz w:val="24"/>
          <w:szCs w:val="24"/>
        </w:rPr>
        <w:t xml:space="preserve">Část formuláře znalostní databáze </w:t>
      </w:r>
      <w:r w:rsidRPr="00460BC4">
        <w:rPr>
          <w:rFonts w:ascii="Times New Roman" w:hAnsi="Times New Roman" w:cs="Times New Roman"/>
          <w:sz w:val="24"/>
          <w:szCs w:val="24"/>
        </w:rPr>
        <w:t>„Centrální znalostní báze RD“</w:t>
      </w:r>
      <w:r w:rsidRPr="00460BC4">
        <w:rPr>
          <w:rFonts w:ascii="Times New Roman" w:eastAsia="SimSun" w:hAnsi="Times New Roman" w:cs="Times New Roman"/>
          <w:sz w:val="24"/>
          <w:szCs w:val="24"/>
        </w:rPr>
        <w:t>, který je využíván pro zápis informací při průzkumu knihovních fondů – zápis druhu měřicí metody, místa a hodnoty měření hodnoty pH.</w:t>
      </w:r>
    </w:p>
    <w:p w:rsidR="00D50C1D" w:rsidRPr="00460BC4" w:rsidRDefault="00D50C1D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lastRenderedPageBreak/>
        <w:t>Informace o exempláři v databázi by se měly průběžně doplňovat a upřesňovat. Právě tak bude vytvářena a zaznamenávána historie exempláře (výpůjčky, výstavy, konzervátorské zásahy atd.). Z dlouhodobého hlediska</w:t>
      </w:r>
      <w:r w:rsidRPr="00460BC4">
        <w:rPr>
          <w:rFonts w:ascii="Times New Roman" w:hAnsi="Times New Roman" w:cs="Times New Roman"/>
          <w:kern w:val="2"/>
          <w:sz w:val="24"/>
          <w:szCs w:val="24"/>
        </w:rPr>
        <w:t xml:space="preserve"> pak aplikace bude umožňovat sledování a vyhodnocování vývoje fyzického stavu fondů v závislosti na případných konzervátorských či restaurátorských zásazích, jeho výstavní historii i způsobu a podmínkách uložení. </w:t>
      </w:r>
    </w:p>
    <w:p w:rsidR="00D50C1D" w:rsidRPr="00460BC4" w:rsidRDefault="00015A02" w:rsidP="00460BC4">
      <w:pPr>
        <w:pStyle w:val="Nadpis1"/>
        <w:numPr>
          <w:ilvl w:val="0"/>
          <w:numId w:val="14"/>
        </w:numPr>
        <w:spacing w:before="240" w:after="120"/>
        <w:ind w:left="1077"/>
        <w:rPr>
          <w:sz w:val="24"/>
          <w:szCs w:val="24"/>
        </w:rPr>
      </w:pPr>
      <w:r w:rsidRPr="00460BC4">
        <w:t>Srovnání a zdůvodnění novosti postupu metodiky</w:t>
      </w:r>
      <w:bookmarkStart w:id="0" w:name="_GoBack"/>
      <w:bookmarkEnd w:id="0"/>
    </w:p>
    <w:p w:rsidR="00D50C1D" w:rsidRPr="00460BC4" w:rsidRDefault="00015A02" w:rsidP="00460B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eastAsia="Cambria" w:hAnsi="Times New Roman" w:cs="Times New Roman"/>
          <w:sz w:val="24"/>
        </w:rPr>
        <w:t xml:space="preserve">V současné době v ČR neexistuje certifikovaná metodika průzkumu novodobých knihovních fondů. Některé instituce vyvinuly vlastní postupy průzkumu zaměřené na historické knižní fondy, žádný z nich však není certifikovaný a závazný pro ostatní instituce. Výsledky těchto průzkumů lze jen částečně sdílet a vyhodnocovat v širším rozsahu než dané instituce. </w:t>
      </w:r>
      <w:r w:rsidR="00D50C1D" w:rsidRPr="00460BC4">
        <w:rPr>
          <w:rFonts w:ascii="Times New Roman" w:hAnsi="Times New Roman" w:cs="Times New Roman"/>
          <w:sz w:val="24"/>
          <w:szCs w:val="24"/>
        </w:rPr>
        <w:t xml:space="preserve">Představený formulář </w:t>
      </w:r>
      <w:r w:rsidRPr="00460BC4">
        <w:rPr>
          <w:rFonts w:ascii="Times New Roman" w:hAnsi="Times New Roman" w:cs="Times New Roman"/>
          <w:sz w:val="24"/>
          <w:szCs w:val="24"/>
        </w:rPr>
        <w:t xml:space="preserve">průzkumu a znalostní databáze </w:t>
      </w:r>
      <w:r w:rsidR="00D50C1D" w:rsidRPr="00460BC4">
        <w:rPr>
          <w:rFonts w:ascii="Times New Roman" w:hAnsi="Times New Roman" w:cs="Times New Roman"/>
          <w:sz w:val="24"/>
          <w:szCs w:val="24"/>
        </w:rPr>
        <w:t>by měl</w:t>
      </w:r>
      <w:r w:rsidRPr="00460BC4">
        <w:rPr>
          <w:rFonts w:ascii="Times New Roman" w:hAnsi="Times New Roman" w:cs="Times New Roman"/>
          <w:sz w:val="24"/>
          <w:szCs w:val="24"/>
        </w:rPr>
        <w:t>i</w:t>
      </w:r>
      <w:r w:rsidR="00D50C1D" w:rsidRPr="00460BC4">
        <w:rPr>
          <w:rFonts w:ascii="Times New Roman" w:hAnsi="Times New Roman" w:cs="Times New Roman"/>
          <w:sz w:val="24"/>
          <w:szCs w:val="24"/>
        </w:rPr>
        <w:t xml:space="preserve"> především sloužit jako nový nástroj pro průzkum fyzického stavu knihovních fondů a také sloužit jako metodická pomůcka pro všechny knihovny, které by chtěly započít průzkum svých fondů. Můžeme proškolit pracovníky ostatních knihoven, které budou průzkumy fondů provádět a pomoci jim se zavedením procesu provádění průzkumu fondů. Vývoj a upřesnění softwarových nástrojů pro vytvoření elektronického formuláře a databáze pro průzkum novodobých fondů bude nadále pokračovat i v dalších letech, a to v závislosti na zjištěných nejasnostech a nefunkčnostech dalším testováním formuláře.</w:t>
      </w:r>
    </w:p>
    <w:p w:rsidR="00015A02" w:rsidRPr="00460BC4" w:rsidRDefault="00015A02" w:rsidP="00460BC4">
      <w:pPr>
        <w:pStyle w:val="Nadpis1"/>
        <w:keepNext w:val="0"/>
        <w:keepLines w:val="0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>Uplatnění metodiky</w:t>
      </w:r>
    </w:p>
    <w:p w:rsidR="00015A02" w:rsidRPr="00460BC4" w:rsidRDefault="00015A02" w:rsidP="006B0723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Metodika je určena pro oblast kulturních institucí, které spravují knihovní fondy a měla by se především uplatnit v systému konzervačních knihoven pro zkvalitnění péče o knihovní fondy. </w:t>
      </w:r>
    </w:p>
    <w:p w:rsidR="00317565" w:rsidRPr="00460BC4" w:rsidRDefault="00015A02" w:rsidP="006B0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Tato potřeba vyplývá ze zákonné povinnosti konzervačních knihoven a současně souvisí s realizací Koncepce rozvoje knihoven na léta 2011 až 2015, v rámci které se realizuje dílčí koncepce trvalého uchování a zpřístupnění tradičních textových dokumentů. </w:t>
      </w:r>
    </w:p>
    <w:p w:rsidR="00317565" w:rsidRPr="00460BC4" w:rsidRDefault="00317565" w:rsidP="006B07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„Metodika průzkumu fyzického stavu novodobých knihovních fondů“ je určena pro instituce v České republice, které shromažďují a uchovávají tzv. novodobé knihovní fondy, tedy knihovní fondy vzniklé od roku 1801 do současnosti. Průzkum fondů doporučujeme pro zjištění fyzického stavu obrovského množství knihovních fondů v relativně krátkém čase, s minimálním přístrojovým vybavením tak, aby byla zjištěna základní poškození a mohly být navrženy postupy konzervace a záchrany novodobých knihovních fondů. K průzkumu fyzického stavu knihovních fondů byla vyvinuta databáze, která umožňuje zaznamenat vybrané parametry a dále s nimi pracovat a využívat je ke zlepšení péče o knihovní fondy. </w:t>
      </w:r>
    </w:p>
    <w:p w:rsidR="00015A02" w:rsidRPr="00460BC4" w:rsidRDefault="00015A02" w:rsidP="006B0723">
      <w:pPr>
        <w:pStyle w:val="Bezmezer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lastRenderedPageBreak/>
        <w:t xml:space="preserve">Tato metodika byla vytvořena jednak pro specialisty – správce fondů, či pracovníky péče o fyzický stav fondů, </w:t>
      </w:r>
      <w:r w:rsidR="00317565" w:rsidRPr="00460BC4">
        <w:rPr>
          <w:rFonts w:ascii="Times New Roman" w:hAnsi="Times New Roman"/>
          <w:sz w:val="24"/>
          <w:szCs w:val="24"/>
        </w:rPr>
        <w:t>pracovníkům ochrany knihovních fondů, pracovníkům digitalizace fondů či managementu kulturních institucí spravujících knihovní fondy,</w:t>
      </w:r>
      <w:r w:rsidRPr="00460BC4">
        <w:rPr>
          <w:rFonts w:ascii="Times New Roman" w:hAnsi="Times New Roman"/>
          <w:sz w:val="24"/>
          <w:szCs w:val="24"/>
        </w:rPr>
        <w:t xml:space="preserve"> kterým může pomoci s určováním priorit v péči a uchování knihovních fondů. </w:t>
      </w:r>
    </w:p>
    <w:p w:rsidR="00D50C1D" w:rsidRPr="00460BC4" w:rsidRDefault="00317565" w:rsidP="006B0723">
      <w:pPr>
        <w:pStyle w:val="Nadpis1"/>
        <w:numPr>
          <w:ilvl w:val="0"/>
          <w:numId w:val="14"/>
        </w:numPr>
        <w:spacing w:before="240" w:after="120" w:line="360" w:lineRule="auto"/>
        <w:ind w:left="1077"/>
      </w:pPr>
      <w:r w:rsidRPr="00460BC4">
        <w:t xml:space="preserve">Seznam použité literatury </w:t>
      </w:r>
      <w:r w:rsidR="00D50C1D" w:rsidRPr="00460BC4">
        <w:t xml:space="preserve"> </w:t>
      </w:r>
    </w:p>
    <w:p w:rsidR="004B20B5" w:rsidRPr="00460BC4" w:rsidRDefault="00D50C1D" w:rsidP="006B0723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ĎUROVIČ, Michal. ET AL. </w:t>
      </w:r>
      <w:r w:rsidRPr="00460BC4">
        <w:rPr>
          <w:rFonts w:ascii="Times New Roman" w:hAnsi="Times New Roman" w:cs="Times New Roman"/>
          <w:i/>
          <w:iCs/>
          <w:sz w:val="24"/>
          <w:szCs w:val="24"/>
        </w:rPr>
        <w:t>Restaurování a konzervování archiválií a knih</w:t>
      </w:r>
      <w:r w:rsidRPr="00460BC4">
        <w:rPr>
          <w:rFonts w:ascii="Times New Roman" w:hAnsi="Times New Roman" w:cs="Times New Roman"/>
          <w:sz w:val="24"/>
          <w:szCs w:val="24"/>
        </w:rPr>
        <w:t xml:space="preserve">. Praha: Paseka, 2002. ISBN 80-7185-383-6. </w:t>
      </w:r>
    </w:p>
    <w:p w:rsidR="00317565" w:rsidRPr="00460BC4" w:rsidRDefault="00317565" w:rsidP="006B0723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>Herout, E.: Knihařství, SNTL, 1958</w:t>
      </w:r>
    </w:p>
    <w:p w:rsidR="00317565" w:rsidRPr="00460BC4" w:rsidRDefault="00317565" w:rsidP="006B0723">
      <w:pPr>
        <w:pStyle w:val="Odstavecseseznamem"/>
        <w:numPr>
          <w:ilvl w:val="0"/>
          <w:numId w:val="11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460BC4">
        <w:rPr>
          <w:rFonts w:ascii="Times New Roman" w:hAnsi="Times New Roman" w:cs="Times New Roman"/>
          <w:sz w:val="24"/>
          <w:szCs w:val="24"/>
        </w:rPr>
        <w:t>Vakrčka</w:t>
      </w:r>
      <w:proofErr w:type="spellEnd"/>
      <w:r w:rsidRPr="00460BC4">
        <w:rPr>
          <w:rFonts w:ascii="Times New Roman" w:hAnsi="Times New Roman" w:cs="Times New Roman"/>
          <w:sz w:val="24"/>
          <w:szCs w:val="24"/>
        </w:rPr>
        <w:t>, A.: Knihařství. Technologie ruční výroby, SPNP, 1979</w:t>
      </w:r>
    </w:p>
    <w:p w:rsidR="00C00FA7" w:rsidRPr="00460BC4" w:rsidRDefault="00317565" w:rsidP="006B0723">
      <w:pPr>
        <w:pStyle w:val="Nadpis1"/>
        <w:numPr>
          <w:ilvl w:val="0"/>
          <w:numId w:val="14"/>
        </w:numPr>
        <w:spacing w:before="240" w:after="120" w:line="360" w:lineRule="auto"/>
        <w:ind w:left="1077"/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>Seznam publikací předcházejících metodice</w:t>
      </w:r>
    </w:p>
    <w:p w:rsidR="006D7CCF" w:rsidRPr="00460BC4" w:rsidRDefault="006D7CCF" w:rsidP="006B0723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caps/>
          <w:sz w:val="24"/>
          <w:szCs w:val="24"/>
        </w:rPr>
        <w:t>Vávrová</w:t>
      </w:r>
      <w:r w:rsidRPr="00460BC4">
        <w:rPr>
          <w:rFonts w:ascii="Times New Roman" w:hAnsi="Times New Roman" w:cs="Times New Roman"/>
          <w:sz w:val="24"/>
          <w:szCs w:val="24"/>
        </w:rPr>
        <w:t xml:space="preserve">, Petra; </w:t>
      </w:r>
      <w:r w:rsidRPr="00460BC4">
        <w:rPr>
          <w:rFonts w:ascii="Times New Roman" w:hAnsi="Times New Roman" w:cs="Times New Roman"/>
          <w:caps/>
          <w:sz w:val="24"/>
          <w:szCs w:val="24"/>
        </w:rPr>
        <w:t>Polišenský</w:t>
      </w:r>
      <w:r w:rsidRPr="00460BC4">
        <w:rPr>
          <w:rFonts w:ascii="Times New Roman" w:hAnsi="Times New Roman" w:cs="Times New Roman"/>
          <w:sz w:val="24"/>
          <w:szCs w:val="24"/>
        </w:rPr>
        <w:t xml:space="preserve">, Jiří; </w:t>
      </w:r>
      <w:r w:rsidRPr="00460BC4">
        <w:rPr>
          <w:rFonts w:ascii="Times New Roman" w:hAnsi="Times New Roman" w:cs="Times New Roman"/>
          <w:caps/>
          <w:sz w:val="24"/>
          <w:szCs w:val="24"/>
        </w:rPr>
        <w:t>Kocourek</w:t>
      </w:r>
      <w:r w:rsidRPr="00460BC4">
        <w:rPr>
          <w:rFonts w:ascii="Times New Roman" w:hAnsi="Times New Roman" w:cs="Times New Roman"/>
          <w:sz w:val="24"/>
          <w:szCs w:val="24"/>
        </w:rPr>
        <w:t xml:space="preserve">, Pavel; </w:t>
      </w:r>
      <w:r w:rsidRPr="00460BC4">
        <w:rPr>
          <w:rFonts w:ascii="Times New Roman" w:hAnsi="Times New Roman" w:cs="Times New Roman"/>
          <w:caps/>
          <w:sz w:val="24"/>
          <w:szCs w:val="24"/>
        </w:rPr>
        <w:t>Sedliská</w:t>
      </w:r>
      <w:r w:rsidRPr="00460BC4">
        <w:rPr>
          <w:rFonts w:ascii="Times New Roman" w:hAnsi="Times New Roman" w:cs="Times New Roman"/>
          <w:sz w:val="24"/>
          <w:szCs w:val="24"/>
        </w:rPr>
        <w:t xml:space="preserve">, Hana; </w:t>
      </w:r>
      <w:r w:rsidRPr="00460BC4">
        <w:rPr>
          <w:rFonts w:ascii="Times New Roman" w:hAnsi="Times New Roman" w:cs="Times New Roman"/>
          <w:caps/>
          <w:sz w:val="24"/>
          <w:szCs w:val="24"/>
        </w:rPr>
        <w:t>Součková</w:t>
      </w:r>
      <w:r w:rsidRPr="00460BC4">
        <w:rPr>
          <w:rFonts w:ascii="Times New Roman" w:hAnsi="Times New Roman" w:cs="Times New Roman"/>
          <w:sz w:val="24"/>
          <w:szCs w:val="24"/>
        </w:rPr>
        <w:t xml:space="preserve">, Magda; </w:t>
      </w:r>
      <w:r w:rsidRPr="00460BC4">
        <w:rPr>
          <w:rFonts w:ascii="Times New Roman" w:hAnsi="Times New Roman" w:cs="Times New Roman"/>
          <w:caps/>
          <w:sz w:val="24"/>
          <w:szCs w:val="24"/>
        </w:rPr>
        <w:t>Palánková</w:t>
      </w:r>
      <w:r w:rsidRPr="00460BC4">
        <w:rPr>
          <w:rFonts w:ascii="Times New Roman" w:hAnsi="Times New Roman" w:cs="Times New Roman"/>
          <w:sz w:val="24"/>
          <w:szCs w:val="24"/>
        </w:rPr>
        <w:t xml:space="preserve">, Lucie; </w:t>
      </w:r>
      <w:r w:rsidRPr="00460BC4">
        <w:rPr>
          <w:rFonts w:ascii="Times New Roman" w:hAnsi="Times New Roman" w:cs="Times New Roman"/>
          <w:caps/>
          <w:sz w:val="24"/>
          <w:szCs w:val="24"/>
        </w:rPr>
        <w:t>Pospíšilíková</w:t>
      </w:r>
      <w:r w:rsidRPr="00460BC4">
        <w:rPr>
          <w:rFonts w:ascii="Times New Roman" w:hAnsi="Times New Roman" w:cs="Times New Roman"/>
          <w:sz w:val="24"/>
          <w:szCs w:val="24"/>
        </w:rPr>
        <w:t xml:space="preserve">, Věra. Nový nástroj pro monitorování fyzického stavu knihovních fondů. </w:t>
      </w:r>
      <w:r w:rsidRPr="00460BC4">
        <w:rPr>
          <w:rFonts w:ascii="Times New Roman" w:hAnsi="Times New Roman" w:cs="Times New Roman"/>
          <w:i/>
          <w:iCs/>
          <w:sz w:val="24"/>
          <w:szCs w:val="24"/>
        </w:rPr>
        <w:t>Knihovna</w:t>
      </w:r>
      <w:r w:rsidRPr="00460BC4">
        <w:rPr>
          <w:rFonts w:ascii="Times New Roman" w:hAnsi="Times New Roman" w:cs="Times New Roman"/>
          <w:sz w:val="24"/>
          <w:szCs w:val="24"/>
        </w:rPr>
        <w:t xml:space="preserve"> [online]. 2012, roč. 23, č. 2, s. 66-76 [cit. 2013-11-13]. Dostupný z WWW: &lt;http://knihovna.nkp.cz/knihovna122/neuvirt.htm&gt;. ISSN 1801-3252.</w:t>
      </w:r>
    </w:p>
    <w:p w:rsidR="009821B1" w:rsidRPr="00460BC4" w:rsidRDefault="009821B1" w:rsidP="006B0723">
      <w:pPr>
        <w:pStyle w:val="Normlnweb"/>
        <w:numPr>
          <w:ilvl w:val="0"/>
          <w:numId w:val="12"/>
        </w:numPr>
        <w:spacing w:before="0"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Petra Vávrová, Lucie </w:t>
      </w:r>
      <w:proofErr w:type="spellStart"/>
      <w:r w:rsidRPr="00460BC4">
        <w:rPr>
          <w:rFonts w:ascii="Times New Roman" w:hAnsi="Times New Roman"/>
          <w:sz w:val="24"/>
          <w:szCs w:val="24"/>
        </w:rPr>
        <w:t>Palánková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Hana </w:t>
      </w:r>
      <w:proofErr w:type="spellStart"/>
      <w:r w:rsidRPr="00460BC4">
        <w:rPr>
          <w:rFonts w:ascii="Times New Roman" w:hAnsi="Times New Roman"/>
          <w:sz w:val="24"/>
          <w:szCs w:val="24"/>
        </w:rPr>
        <w:t>Sedliská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: Průzkum fyzického stavu novodobých knihovních fondů v Národní knihovně ČR – nový nástroj, Konference „Průzkum fyzického stavu sbírek písemného a obrazového kulturního dědictví“ aneb jak zjistit stav rozsáhlých sbírek, </w:t>
      </w:r>
      <w:proofErr w:type="gramStart"/>
      <w:r w:rsidRPr="00460BC4">
        <w:rPr>
          <w:rFonts w:ascii="Times New Roman" w:hAnsi="Times New Roman"/>
          <w:sz w:val="24"/>
          <w:szCs w:val="24"/>
        </w:rPr>
        <w:t>28.11.2012</w:t>
      </w:r>
      <w:proofErr w:type="gramEnd"/>
      <w:r w:rsidRPr="00460BC4">
        <w:rPr>
          <w:rFonts w:ascii="Times New Roman" w:hAnsi="Times New Roman"/>
          <w:sz w:val="24"/>
          <w:szCs w:val="24"/>
        </w:rPr>
        <w:t xml:space="preserve">, Národní knihovna ČR - </w:t>
      </w:r>
      <w:r w:rsidRPr="00460BC4">
        <w:rPr>
          <w:rFonts w:ascii="Times New Roman" w:hAnsi="Times New Roman"/>
          <w:bCs/>
          <w:sz w:val="24"/>
          <w:szCs w:val="24"/>
        </w:rPr>
        <w:t>přednáška – možnost vytisknout článek v Časopise Národního muzea</w:t>
      </w:r>
    </w:p>
    <w:p w:rsidR="00460BC4" w:rsidRPr="00460BC4" w:rsidRDefault="009821B1" w:rsidP="006B0723">
      <w:pPr>
        <w:pStyle w:val="Normlnweb"/>
        <w:numPr>
          <w:ilvl w:val="0"/>
          <w:numId w:val="12"/>
        </w:num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Petra Vávrová, H. </w:t>
      </w:r>
      <w:proofErr w:type="spellStart"/>
      <w:r w:rsidRPr="00460BC4">
        <w:rPr>
          <w:rFonts w:ascii="Times New Roman" w:hAnsi="Times New Roman"/>
          <w:sz w:val="24"/>
          <w:szCs w:val="24"/>
        </w:rPr>
        <w:t>Sedliská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L. </w:t>
      </w:r>
      <w:proofErr w:type="spellStart"/>
      <w:r w:rsidRPr="00460BC4">
        <w:rPr>
          <w:rFonts w:ascii="Times New Roman" w:hAnsi="Times New Roman"/>
          <w:sz w:val="24"/>
          <w:szCs w:val="24"/>
        </w:rPr>
        <w:t>Palánková</w:t>
      </w:r>
      <w:proofErr w:type="spellEnd"/>
      <w:r w:rsidRPr="00460BC4">
        <w:rPr>
          <w:rFonts w:ascii="Times New Roman" w:hAnsi="Times New Roman"/>
          <w:sz w:val="24"/>
          <w:szCs w:val="24"/>
        </w:rPr>
        <w:t>, M. Součková, J. Polišenský</w:t>
      </w:r>
      <w:r w:rsidRPr="00460BC4">
        <w:rPr>
          <w:rFonts w:ascii="Times New Roman" w:hAnsi="Times New Roman"/>
          <w:sz w:val="24"/>
          <w:szCs w:val="24"/>
          <w:vertAlign w:val="superscript"/>
        </w:rPr>
        <w:t>*</w:t>
      </w:r>
      <w:r w:rsidRPr="00460BC4">
        <w:rPr>
          <w:rFonts w:ascii="Times New Roman" w:hAnsi="Times New Roman"/>
          <w:sz w:val="24"/>
          <w:szCs w:val="24"/>
        </w:rPr>
        <w:t xml:space="preserve">, V. </w:t>
      </w:r>
      <w:proofErr w:type="spellStart"/>
      <w:r w:rsidRPr="00460BC4">
        <w:rPr>
          <w:rFonts w:ascii="Times New Roman" w:hAnsi="Times New Roman"/>
          <w:sz w:val="24"/>
          <w:szCs w:val="24"/>
        </w:rPr>
        <w:t>Pospíšilíková</w:t>
      </w:r>
      <w:proofErr w:type="spellEnd"/>
      <w:r w:rsidRPr="00460BC4">
        <w:rPr>
          <w:rFonts w:ascii="Times New Roman" w:hAnsi="Times New Roman"/>
          <w:sz w:val="24"/>
          <w:szCs w:val="24"/>
        </w:rPr>
        <w:t>: Metodika průzkumu fyzického stavu knihovních fondů. Konference konzervátorů a restaurátorů, Litoměřice 2012 – přednáška a poster. Abstrakt posteru v odborném recenzovaném periodiku „Fórum pro konzervátory-restaurátory“, Metodické centrum konzervace/Technické muzeum v Brně, str. 128. ISSN: 1805-0050, ISBN: 978-80-86413-89-1</w:t>
      </w:r>
    </w:p>
    <w:p w:rsidR="00460BC4" w:rsidRPr="00460BC4" w:rsidRDefault="009821B1" w:rsidP="006B0723">
      <w:pPr>
        <w:pStyle w:val="Normlnweb"/>
        <w:numPr>
          <w:ilvl w:val="0"/>
          <w:numId w:val="12"/>
        </w:numPr>
        <w:spacing w:before="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 xml:space="preserve">Petra Vávrová, Lucie </w:t>
      </w:r>
      <w:proofErr w:type="spellStart"/>
      <w:r w:rsidRPr="00460BC4">
        <w:rPr>
          <w:rFonts w:ascii="Times New Roman" w:hAnsi="Times New Roman"/>
          <w:sz w:val="24"/>
          <w:szCs w:val="24"/>
        </w:rPr>
        <w:t>Palánková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Hana </w:t>
      </w:r>
      <w:proofErr w:type="spellStart"/>
      <w:r w:rsidRPr="00460BC4">
        <w:rPr>
          <w:rFonts w:ascii="Times New Roman" w:hAnsi="Times New Roman"/>
          <w:sz w:val="24"/>
          <w:szCs w:val="24"/>
        </w:rPr>
        <w:t>Sedliská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Magda Součková, Tereza </w:t>
      </w:r>
      <w:proofErr w:type="spellStart"/>
      <w:r w:rsidRPr="00460BC4">
        <w:rPr>
          <w:rFonts w:ascii="Times New Roman" w:hAnsi="Times New Roman"/>
          <w:sz w:val="24"/>
          <w:szCs w:val="24"/>
        </w:rPr>
        <w:t>Kašťáková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, Jiří Polišenský, Pavel Kocourek, Věra </w:t>
      </w:r>
      <w:proofErr w:type="spellStart"/>
      <w:r w:rsidRPr="00460BC4">
        <w:rPr>
          <w:rFonts w:ascii="Times New Roman" w:hAnsi="Times New Roman"/>
          <w:sz w:val="24"/>
          <w:szCs w:val="24"/>
        </w:rPr>
        <w:t>Pospíšilíková</w:t>
      </w:r>
      <w:proofErr w:type="spellEnd"/>
      <w:r w:rsidRPr="00460BC4">
        <w:rPr>
          <w:rFonts w:ascii="Times New Roman" w:hAnsi="Times New Roman"/>
          <w:sz w:val="24"/>
          <w:szCs w:val="24"/>
        </w:rPr>
        <w:t>: Nový přístup k ochraně novodobých fondů Národní knihovny ČR.</w:t>
      </w:r>
      <w:r w:rsidRPr="00460BC4">
        <w:rPr>
          <w:rFonts w:ascii="Times New Roman" w:hAnsi="Times New Roman"/>
          <w:iCs/>
          <w:sz w:val="24"/>
          <w:szCs w:val="24"/>
          <w:lang w:val="sk-SK"/>
        </w:rPr>
        <w:t xml:space="preserve"> </w:t>
      </w:r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Interdisciplinarita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vo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vedeckom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výskume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pri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rozvoji ochrany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kultúrneho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dedičstva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: Zborník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príspevkov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konferencie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</w:t>
      </w:r>
      <w:r w:rsidRPr="00460BC4">
        <w:rPr>
          <w:rStyle w:val="Zvraznn"/>
          <w:rFonts w:ascii="Times New Roman" w:hAnsi="Times New Roman"/>
          <w:i w:val="0"/>
          <w:sz w:val="24"/>
          <w:szCs w:val="24"/>
        </w:rPr>
        <w:lastRenderedPageBreak/>
        <w:t xml:space="preserve">CSTI 2013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Conservation</w:t>
      </w:r>
      <w:proofErr w:type="spellEnd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 xml:space="preserve"> Science, Technology and </w:t>
      </w:r>
      <w:proofErr w:type="spellStart"/>
      <w:r w:rsidRPr="00460BC4">
        <w:rPr>
          <w:rStyle w:val="Zvraznn"/>
          <w:rFonts w:ascii="Times New Roman" w:hAnsi="Times New Roman"/>
          <w:i w:val="0"/>
          <w:sz w:val="24"/>
          <w:szCs w:val="24"/>
        </w:rPr>
        <w:t>Industry</w:t>
      </w:r>
      <w:proofErr w:type="spellEnd"/>
      <w:r w:rsidRPr="00460BC4">
        <w:rPr>
          <w:rFonts w:ascii="Times New Roman" w:hAnsi="Times New Roman"/>
          <w:i/>
          <w:sz w:val="24"/>
          <w:szCs w:val="24"/>
        </w:rPr>
        <w:t>.</w:t>
      </w:r>
      <w:r w:rsidRPr="00460BC4">
        <w:rPr>
          <w:rFonts w:ascii="Times New Roman" w:hAnsi="Times New Roman"/>
          <w:i/>
          <w:sz w:val="24"/>
          <w:szCs w:val="24"/>
        </w:rPr>
        <w:br/>
      </w:r>
      <w:r w:rsidRPr="00460BC4">
        <w:rPr>
          <w:rFonts w:ascii="Times New Roman" w:hAnsi="Times New Roman"/>
          <w:sz w:val="24"/>
          <w:szCs w:val="24"/>
        </w:rPr>
        <w:t xml:space="preserve">Bratislava </w:t>
      </w:r>
      <w:r w:rsidRPr="00460BC4">
        <w:rPr>
          <w:rStyle w:val="Siln"/>
          <w:rFonts w:ascii="Times New Roman" w:hAnsi="Times New Roman"/>
          <w:b w:val="0"/>
          <w:sz w:val="24"/>
          <w:szCs w:val="24"/>
        </w:rPr>
        <w:t xml:space="preserve">20. – 22. </w:t>
      </w:r>
      <w:proofErr w:type="spellStart"/>
      <w:r w:rsidRPr="00460BC4">
        <w:rPr>
          <w:rStyle w:val="Siln"/>
          <w:rFonts w:ascii="Times New Roman" w:hAnsi="Times New Roman"/>
          <w:b w:val="0"/>
          <w:sz w:val="24"/>
          <w:szCs w:val="24"/>
        </w:rPr>
        <w:t>februára</w:t>
      </w:r>
      <w:proofErr w:type="spellEnd"/>
      <w:r w:rsidRPr="00460BC4">
        <w:rPr>
          <w:rStyle w:val="Siln"/>
          <w:rFonts w:ascii="Times New Roman" w:hAnsi="Times New Roman"/>
          <w:b w:val="0"/>
          <w:sz w:val="24"/>
          <w:szCs w:val="24"/>
        </w:rPr>
        <w:t xml:space="preserve"> 2013</w:t>
      </w:r>
      <w:r w:rsidRPr="00460BC4">
        <w:rPr>
          <w:rFonts w:ascii="Times New Roman" w:hAnsi="Times New Roman"/>
          <w:iCs/>
          <w:sz w:val="24"/>
          <w:szCs w:val="24"/>
          <w:lang w:val="sk-SK"/>
        </w:rPr>
        <w:t xml:space="preserve">, SNM, </w:t>
      </w:r>
      <w:r w:rsidRPr="00460BC4">
        <w:rPr>
          <w:rFonts w:ascii="Times New Roman" w:hAnsi="Times New Roman"/>
          <w:sz w:val="24"/>
          <w:szCs w:val="24"/>
        </w:rPr>
        <w:t>ISBN 978-80-227-</w:t>
      </w:r>
      <w:proofErr w:type="gramStart"/>
      <w:r w:rsidRPr="00460BC4">
        <w:rPr>
          <w:rFonts w:ascii="Times New Roman" w:hAnsi="Times New Roman"/>
          <w:sz w:val="24"/>
          <w:szCs w:val="24"/>
        </w:rPr>
        <w:t>3991-7</w:t>
      </w:r>
      <w:r w:rsidRPr="00460BC4">
        <w:rPr>
          <w:rFonts w:ascii="Times New Roman" w:hAnsi="Times New Roman"/>
          <w:iCs/>
          <w:sz w:val="24"/>
          <w:szCs w:val="24"/>
          <w:lang w:val="sk-SK"/>
        </w:rPr>
        <w:t>.str.</w:t>
      </w:r>
      <w:proofErr w:type="gramEnd"/>
      <w:r w:rsidR="00460BC4" w:rsidRPr="00460BC4">
        <w:rPr>
          <w:rFonts w:ascii="Times New Roman" w:hAnsi="Times New Roman"/>
          <w:iCs/>
          <w:sz w:val="24"/>
          <w:szCs w:val="24"/>
          <w:lang w:val="sk-SK"/>
        </w:rPr>
        <w:t xml:space="preserve"> 45- 50. </w:t>
      </w:r>
    </w:p>
    <w:p w:rsidR="009821B1" w:rsidRPr="00460BC4" w:rsidRDefault="00460BC4" w:rsidP="006B0723">
      <w:pPr>
        <w:pStyle w:val="Normlnweb"/>
        <w:spacing w:before="0"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iCs/>
          <w:sz w:val="24"/>
          <w:szCs w:val="24"/>
          <w:lang w:val="sk-SK"/>
        </w:rPr>
        <w:t>D</w:t>
      </w:r>
      <w:proofErr w:type="spellStart"/>
      <w:r w:rsidRPr="00460BC4">
        <w:rPr>
          <w:rFonts w:ascii="Times New Roman" w:hAnsi="Times New Roman"/>
          <w:sz w:val="24"/>
          <w:szCs w:val="24"/>
        </w:rPr>
        <w:t>ostupný</w:t>
      </w:r>
      <w:proofErr w:type="spellEnd"/>
      <w:r w:rsidRPr="00460BC4">
        <w:rPr>
          <w:rFonts w:ascii="Times New Roman" w:hAnsi="Times New Roman"/>
          <w:sz w:val="24"/>
          <w:szCs w:val="24"/>
        </w:rPr>
        <w:t xml:space="preserve"> z WWW: </w:t>
      </w:r>
      <w:r w:rsidRPr="00460BC4">
        <w:rPr>
          <w:rFonts w:ascii="Times New Roman" w:hAnsi="Times New Roman"/>
          <w:sz w:val="24"/>
          <w:szCs w:val="24"/>
        </w:rPr>
        <w:sym w:font="Symbol" w:char="F03C"/>
      </w:r>
      <w:r w:rsidRPr="00460BC4">
        <w:rPr>
          <w:rFonts w:ascii="Times New Roman" w:hAnsi="Times New Roman"/>
          <w:sz w:val="24"/>
          <w:szCs w:val="24"/>
        </w:rPr>
        <w:t xml:space="preserve"> http://www.chtf.stuba.sk/kpaf/files/ZbornikCSTI_8K2.pdf</w:t>
      </w:r>
      <w:r w:rsidRPr="00460BC4">
        <w:rPr>
          <w:rFonts w:ascii="Times New Roman" w:hAnsi="Times New Roman"/>
          <w:sz w:val="24"/>
          <w:szCs w:val="24"/>
        </w:rPr>
        <w:sym w:font="Symbol" w:char="F03E"/>
      </w:r>
    </w:p>
    <w:p w:rsidR="00D50C1D" w:rsidRPr="00460BC4" w:rsidRDefault="00D50C1D" w:rsidP="006B0723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VÁVROVÁ, Petra. ET AL. Závěrečná zpráva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projektu rozvoje Národní knihovny České republiky jako výzkumné organizace, Oblast 5 </w:t>
      </w:r>
      <w:r w:rsidRPr="00460BC4">
        <w:rPr>
          <w:rFonts w:ascii="Times New Roman" w:hAnsi="Times New Roman" w:cs="Times New Roman"/>
          <w:sz w:val="24"/>
          <w:szCs w:val="24"/>
        </w:rPr>
        <w:t>„</w:t>
      </w:r>
      <w:r w:rsidRPr="00460BC4">
        <w:rPr>
          <w:rFonts w:ascii="Times New Roman" w:hAnsi="Times New Roman" w:cs="Times New Roman"/>
          <w:bCs/>
          <w:sz w:val="24"/>
          <w:szCs w:val="24"/>
        </w:rPr>
        <w:t>Vývoj nových metod konzervace novodobých knihovních dokumentů</w:t>
      </w:r>
      <w:r w:rsidRPr="00460BC4">
        <w:rPr>
          <w:rFonts w:ascii="Times New Roman" w:hAnsi="Times New Roman" w:cs="Times New Roman"/>
          <w:sz w:val="24"/>
          <w:szCs w:val="24"/>
        </w:rPr>
        <w:t>“, MK00002322103. Praha: Národní knihovna ČR, 2010.</w:t>
      </w:r>
    </w:p>
    <w:p w:rsidR="00D50C1D" w:rsidRPr="00460BC4" w:rsidRDefault="00D50C1D" w:rsidP="006B0723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VÁVROVÁ, Petra. ET AL. Závěrečná zpráva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projektu rozvoje Národní knihovny České republiky jako výzkumné organizace, Oblast 5 </w:t>
      </w:r>
      <w:r w:rsidRPr="00460BC4">
        <w:rPr>
          <w:rFonts w:ascii="Times New Roman" w:hAnsi="Times New Roman" w:cs="Times New Roman"/>
          <w:sz w:val="24"/>
          <w:szCs w:val="24"/>
        </w:rPr>
        <w:t>„</w:t>
      </w:r>
      <w:r w:rsidRPr="00460BC4">
        <w:rPr>
          <w:rFonts w:ascii="Times New Roman" w:hAnsi="Times New Roman" w:cs="Times New Roman"/>
          <w:bCs/>
          <w:sz w:val="24"/>
          <w:szCs w:val="24"/>
        </w:rPr>
        <w:t>Vývoj nových metod konzervace novodobých knihovních dokumentů</w:t>
      </w:r>
      <w:r w:rsidRPr="00460BC4">
        <w:rPr>
          <w:rFonts w:ascii="Times New Roman" w:hAnsi="Times New Roman" w:cs="Times New Roman"/>
          <w:sz w:val="24"/>
          <w:szCs w:val="24"/>
        </w:rPr>
        <w:t>“, MK00002322103. Praha: Národní knihovna ČR, 2011.</w:t>
      </w:r>
    </w:p>
    <w:p w:rsidR="004B20B5" w:rsidRPr="00460BC4" w:rsidRDefault="004B20B5" w:rsidP="006B0723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VÁVROVÁ, Petra. ET AL. Závěrečná zpráva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projektu rozvoje Národní knihovny České republiky jako výzkumné organizace, Oblast 5 </w:t>
      </w:r>
      <w:r w:rsidRPr="00460BC4">
        <w:rPr>
          <w:rFonts w:ascii="Times New Roman" w:hAnsi="Times New Roman" w:cs="Times New Roman"/>
          <w:sz w:val="24"/>
          <w:szCs w:val="24"/>
        </w:rPr>
        <w:t>„</w:t>
      </w:r>
      <w:r w:rsidRPr="00460BC4">
        <w:rPr>
          <w:rFonts w:ascii="Times New Roman" w:hAnsi="Times New Roman" w:cs="Times New Roman"/>
          <w:bCs/>
          <w:sz w:val="24"/>
          <w:szCs w:val="24"/>
        </w:rPr>
        <w:t>Vývoj nových metod konzervace novodobých knihovních dokumentů</w:t>
      </w:r>
      <w:r w:rsidRPr="00460BC4">
        <w:rPr>
          <w:rFonts w:ascii="Times New Roman" w:hAnsi="Times New Roman" w:cs="Times New Roman"/>
          <w:sz w:val="24"/>
          <w:szCs w:val="24"/>
        </w:rPr>
        <w:t>“, MK00002322103. Praha: Národní knihovna ČR, 2012.</w:t>
      </w:r>
    </w:p>
    <w:p w:rsidR="004B20B5" w:rsidRPr="00460BC4" w:rsidRDefault="004B20B5" w:rsidP="006B0723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BC4">
        <w:rPr>
          <w:rFonts w:ascii="Times New Roman" w:hAnsi="Times New Roman" w:cs="Times New Roman"/>
          <w:sz w:val="24"/>
          <w:szCs w:val="24"/>
        </w:rPr>
        <w:t xml:space="preserve">VÁVROVÁ, Petra. ET AL. Závěrečná zpráva </w:t>
      </w:r>
      <w:r w:rsidRPr="00460BC4">
        <w:rPr>
          <w:rFonts w:ascii="Times New Roman" w:hAnsi="Times New Roman" w:cs="Times New Roman"/>
          <w:bCs/>
          <w:sz w:val="24"/>
          <w:szCs w:val="24"/>
        </w:rPr>
        <w:t xml:space="preserve">projektu rozvoje Národní knihovny České republiky jako výzkumné organizace, Oblast 5 </w:t>
      </w:r>
      <w:r w:rsidRPr="00460BC4">
        <w:rPr>
          <w:rFonts w:ascii="Times New Roman" w:hAnsi="Times New Roman" w:cs="Times New Roman"/>
          <w:sz w:val="24"/>
          <w:szCs w:val="24"/>
        </w:rPr>
        <w:t>„</w:t>
      </w:r>
      <w:r w:rsidRPr="00460BC4">
        <w:rPr>
          <w:rFonts w:ascii="Times New Roman" w:hAnsi="Times New Roman" w:cs="Times New Roman"/>
          <w:bCs/>
          <w:sz w:val="24"/>
          <w:szCs w:val="24"/>
        </w:rPr>
        <w:t>Vývoj nových metod konzervace novodobých knihovních dokumentů</w:t>
      </w:r>
      <w:r w:rsidRPr="00460BC4">
        <w:rPr>
          <w:rFonts w:ascii="Times New Roman" w:hAnsi="Times New Roman" w:cs="Times New Roman"/>
          <w:sz w:val="24"/>
          <w:szCs w:val="24"/>
        </w:rPr>
        <w:t>“, MK00002322103. Praha: Národní knihovna ČR, 2013.</w:t>
      </w:r>
    </w:p>
    <w:p w:rsidR="00D500FE" w:rsidRPr="00460BC4" w:rsidRDefault="00D500FE" w:rsidP="006B0723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60BC4">
        <w:rPr>
          <w:rFonts w:ascii="Times New Roman" w:hAnsi="Times New Roman"/>
          <w:sz w:val="24"/>
          <w:szCs w:val="24"/>
        </w:rPr>
        <w:tab/>
      </w:r>
      <w:r w:rsidRPr="00460BC4">
        <w:rPr>
          <w:rFonts w:ascii="Times New Roman" w:hAnsi="Times New Roman"/>
          <w:sz w:val="24"/>
          <w:szCs w:val="24"/>
        </w:rPr>
        <w:tab/>
      </w:r>
    </w:p>
    <w:p w:rsidR="00D500FE" w:rsidRPr="00460BC4" w:rsidRDefault="00D500FE" w:rsidP="006B0723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D500FE" w:rsidRPr="00460BC4" w:rsidRDefault="00D500FE" w:rsidP="006B0723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:rsidR="00D500FE" w:rsidRPr="00460BC4" w:rsidRDefault="00D500FE" w:rsidP="006B0723">
      <w:pPr>
        <w:pStyle w:val="Bezmezer"/>
        <w:ind w:left="426"/>
        <w:jc w:val="both"/>
        <w:rPr>
          <w:rFonts w:ascii="Times New Roman" w:hAnsi="Times New Roman"/>
          <w:sz w:val="24"/>
          <w:szCs w:val="24"/>
        </w:rPr>
      </w:pPr>
    </w:p>
    <w:p w:rsidR="00D500FE" w:rsidRPr="00460BC4" w:rsidRDefault="00D500FE" w:rsidP="006B0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0C1D" w:rsidRPr="00460BC4" w:rsidRDefault="00D50C1D" w:rsidP="006B0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0C1D" w:rsidRPr="00460BC4" w:rsidRDefault="00D50C1D" w:rsidP="00D50C1D">
      <w:pPr>
        <w:rPr>
          <w:rFonts w:ascii="Times New Roman" w:hAnsi="Times New Roman" w:cs="Times New Roman"/>
        </w:rPr>
      </w:pPr>
      <w:r w:rsidRPr="00460BC4">
        <w:rPr>
          <w:rFonts w:ascii="Times New Roman" w:hAnsi="Times New Roman" w:cs="Times New Roman"/>
        </w:rPr>
        <w:t xml:space="preserve"> </w:t>
      </w:r>
    </w:p>
    <w:p w:rsidR="00D50C1D" w:rsidRPr="00460BC4" w:rsidRDefault="00D50C1D" w:rsidP="00B012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0C1D" w:rsidRPr="00460BC4" w:rsidRDefault="00D50C1D" w:rsidP="00B0128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50C1D" w:rsidRPr="00460BC4" w:rsidSect="00C61FAA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EA4" w:rsidRDefault="00DF0EA4" w:rsidP="00AD4DF8">
      <w:pPr>
        <w:spacing w:after="0" w:line="240" w:lineRule="auto"/>
      </w:pPr>
      <w:r>
        <w:separator/>
      </w:r>
    </w:p>
  </w:endnote>
  <w:endnote w:type="continuationSeparator" w:id="0">
    <w:p w:rsidR="00DF0EA4" w:rsidRDefault="00DF0EA4" w:rsidP="00AD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022103"/>
      <w:docPartObj>
        <w:docPartGallery w:val="Page Numbers (Bottom of Page)"/>
        <w:docPartUnique/>
      </w:docPartObj>
    </w:sdtPr>
    <w:sdtEndPr/>
    <w:sdtContent>
      <w:p w:rsidR="00AD4DF8" w:rsidRDefault="00AD4DF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1F5">
          <w:rPr>
            <w:noProof/>
          </w:rPr>
          <w:t>12</w:t>
        </w:r>
        <w:r>
          <w:fldChar w:fldCharType="end"/>
        </w:r>
      </w:p>
    </w:sdtContent>
  </w:sdt>
  <w:p w:rsidR="00AD4DF8" w:rsidRDefault="00AD4DF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EA4" w:rsidRDefault="00DF0EA4" w:rsidP="00AD4DF8">
      <w:pPr>
        <w:spacing w:after="0" w:line="240" w:lineRule="auto"/>
      </w:pPr>
      <w:r>
        <w:separator/>
      </w:r>
    </w:p>
  </w:footnote>
  <w:footnote w:type="continuationSeparator" w:id="0">
    <w:p w:rsidR="00DF0EA4" w:rsidRDefault="00DF0EA4" w:rsidP="00AD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15D4"/>
    <w:multiLevelType w:val="hybridMultilevel"/>
    <w:tmpl w:val="1EA638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C0AF1"/>
    <w:multiLevelType w:val="hybridMultilevel"/>
    <w:tmpl w:val="F08275EA"/>
    <w:lvl w:ilvl="0" w:tplc="23C6C8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B790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C9A6D3E"/>
    <w:multiLevelType w:val="hybridMultilevel"/>
    <w:tmpl w:val="4600F8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B525C"/>
    <w:multiLevelType w:val="hybridMultilevel"/>
    <w:tmpl w:val="9CB67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C0168E"/>
    <w:multiLevelType w:val="hybridMultilevel"/>
    <w:tmpl w:val="E7D8E7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61CE6"/>
    <w:multiLevelType w:val="hybridMultilevel"/>
    <w:tmpl w:val="11AC594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12C88"/>
    <w:multiLevelType w:val="hybridMultilevel"/>
    <w:tmpl w:val="4C5A83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764AA"/>
    <w:multiLevelType w:val="hybridMultilevel"/>
    <w:tmpl w:val="A15E143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1272B"/>
    <w:multiLevelType w:val="hybridMultilevel"/>
    <w:tmpl w:val="BCD85F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00CA8"/>
    <w:multiLevelType w:val="hybridMultilevel"/>
    <w:tmpl w:val="121648AC"/>
    <w:lvl w:ilvl="0" w:tplc="5F9E96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9745A1"/>
    <w:multiLevelType w:val="hybridMultilevel"/>
    <w:tmpl w:val="FDA8AC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CA4E11"/>
    <w:multiLevelType w:val="hybridMultilevel"/>
    <w:tmpl w:val="422C03DE"/>
    <w:lvl w:ilvl="0" w:tplc="78C831AE"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F15B1"/>
    <w:multiLevelType w:val="hybridMultilevel"/>
    <w:tmpl w:val="C1C65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1"/>
  </w:num>
  <w:num w:numId="5">
    <w:abstractNumId w:val="13"/>
  </w:num>
  <w:num w:numId="6">
    <w:abstractNumId w:val="3"/>
  </w:num>
  <w:num w:numId="7">
    <w:abstractNumId w:val="5"/>
  </w:num>
  <w:num w:numId="8">
    <w:abstractNumId w:val="12"/>
  </w:num>
  <w:num w:numId="9">
    <w:abstractNumId w:val="8"/>
  </w:num>
  <w:num w:numId="10">
    <w:abstractNumId w:val="2"/>
  </w:num>
  <w:num w:numId="11">
    <w:abstractNumId w:val="9"/>
  </w:num>
  <w:num w:numId="12">
    <w:abstractNumId w:val="4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E7"/>
    <w:rsid w:val="000151F5"/>
    <w:rsid w:val="00015A02"/>
    <w:rsid w:val="0002455B"/>
    <w:rsid w:val="00101F9F"/>
    <w:rsid w:val="001219A6"/>
    <w:rsid w:val="0014712E"/>
    <w:rsid w:val="00294213"/>
    <w:rsid w:val="002A73B8"/>
    <w:rsid w:val="00317565"/>
    <w:rsid w:val="00354DCD"/>
    <w:rsid w:val="00460BC4"/>
    <w:rsid w:val="004B20B5"/>
    <w:rsid w:val="00534C9E"/>
    <w:rsid w:val="006B0723"/>
    <w:rsid w:val="006D7CCF"/>
    <w:rsid w:val="007F0EAD"/>
    <w:rsid w:val="00883393"/>
    <w:rsid w:val="008A1D56"/>
    <w:rsid w:val="008D03E7"/>
    <w:rsid w:val="008D7880"/>
    <w:rsid w:val="009821B1"/>
    <w:rsid w:val="00AD0B6D"/>
    <w:rsid w:val="00AD4DF8"/>
    <w:rsid w:val="00B01288"/>
    <w:rsid w:val="00B71FFB"/>
    <w:rsid w:val="00BF76D6"/>
    <w:rsid w:val="00C00FA7"/>
    <w:rsid w:val="00C61FAA"/>
    <w:rsid w:val="00D500FE"/>
    <w:rsid w:val="00D50C1D"/>
    <w:rsid w:val="00D518C4"/>
    <w:rsid w:val="00D9347C"/>
    <w:rsid w:val="00DF0EA4"/>
    <w:rsid w:val="00E7139E"/>
    <w:rsid w:val="00E84B35"/>
    <w:rsid w:val="00F0604B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3E7"/>
  </w:style>
  <w:style w:type="paragraph" w:styleId="Nadpis1">
    <w:name w:val="heading 1"/>
    <w:basedOn w:val="Normln"/>
    <w:next w:val="Normln"/>
    <w:link w:val="Nadpis1Char"/>
    <w:uiPriority w:val="9"/>
    <w:qFormat/>
    <w:rsid w:val="008D03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adpis1"/>
    <w:next w:val="Normln"/>
    <w:link w:val="Nadpis2Char"/>
    <w:autoRedefine/>
    <w:qFormat/>
    <w:rsid w:val="008D03E7"/>
    <w:pPr>
      <w:keepLines w:val="0"/>
      <w:suppressAutoHyphens/>
      <w:spacing w:before="240" w:after="120" w:line="240" w:lineRule="auto"/>
      <w:ind w:left="1191"/>
      <w:jc w:val="both"/>
      <w:outlineLvl w:val="1"/>
    </w:pPr>
    <w:rPr>
      <w:rFonts w:asciiTheme="minorHAnsi" w:eastAsia="Times New Roman" w:hAnsiTheme="minorHAnsi" w:cs="Tahoma"/>
      <w:bCs w:val="0"/>
      <w:color w:val="auto"/>
      <w:kern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50C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8D03E7"/>
    <w:rPr>
      <w:rFonts w:eastAsia="Times New Roman" w:cs="Tahoma"/>
      <w:b/>
      <w:kern w:val="28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8D03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8D03E7"/>
    <w:pPr>
      <w:ind w:left="720"/>
      <w:contextualSpacing/>
    </w:pPr>
  </w:style>
  <w:style w:type="paragraph" w:styleId="Bezmezer">
    <w:name w:val="No Spacing"/>
    <w:link w:val="BezmezerChar"/>
    <w:qFormat/>
    <w:rsid w:val="00AD4DF8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AD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4DF8"/>
  </w:style>
  <w:style w:type="paragraph" w:styleId="Zpat">
    <w:name w:val="footer"/>
    <w:basedOn w:val="Normln"/>
    <w:link w:val="ZpatChar"/>
    <w:uiPriority w:val="99"/>
    <w:unhideWhenUsed/>
    <w:rsid w:val="00AD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4DF8"/>
  </w:style>
  <w:style w:type="character" w:customStyle="1" w:styleId="Nadpis4Char">
    <w:name w:val="Nadpis 4 Char"/>
    <w:basedOn w:val="Standardnpsmoodstavce"/>
    <w:link w:val="Nadpis4"/>
    <w:uiPriority w:val="9"/>
    <w:semiHidden/>
    <w:rsid w:val="00D50C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kladntext3">
    <w:name w:val="Body Text 3"/>
    <w:basedOn w:val="Normln"/>
    <w:link w:val="Zkladntext3Char"/>
    <w:uiPriority w:val="99"/>
    <w:rsid w:val="00D50C1D"/>
    <w:pPr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D50C1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99"/>
    <w:qFormat/>
    <w:rsid w:val="00D50C1D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zh-CN"/>
    </w:rPr>
  </w:style>
  <w:style w:type="character" w:customStyle="1" w:styleId="PodtitulChar">
    <w:name w:val="Podtitul Char"/>
    <w:basedOn w:val="Standardnpsmoodstavce"/>
    <w:link w:val="Podtitul"/>
    <w:uiPriority w:val="99"/>
    <w:rsid w:val="00D50C1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3393"/>
    <w:rPr>
      <w:rFonts w:ascii="Tahoma" w:hAnsi="Tahoma" w:cs="Tahoma"/>
      <w:sz w:val="16"/>
      <w:szCs w:val="16"/>
    </w:rPr>
  </w:style>
  <w:style w:type="paragraph" w:customStyle="1" w:styleId="autortype">
    <w:name w:val="autortype"/>
    <w:basedOn w:val="Normln"/>
    <w:rsid w:val="006D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D7CCF"/>
    <w:rPr>
      <w:color w:val="0000FF"/>
      <w:u w:val="single"/>
    </w:rPr>
  </w:style>
  <w:style w:type="paragraph" w:customStyle="1" w:styleId="zarovnani">
    <w:name w:val="zarovnani"/>
    <w:basedOn w:val="Normln"/>
    <w:rsid w:val="006D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chozLTGliederung1">
    <w:name w:val="Výchozí~LT~Gliederung 1"/>
    <w:uiPriority w:val="99"/>
    <w:rsid w:val="00D500F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SimSun" w:hAnsi="Mangal" w:cs="Mangal"/>
      <w:color w:val="000000"/>
      <w:sz w:val="64"/>
      <w:szCs w:val="64"/>
      <w:lang w:eastAsia="cs-CZ"/>
    </w:rPr>
  </w:style>
  <w:style w:type="character" w:customStyle="1" w:styleId="BezmezerChar">
    <w:name w:val="Bez mezer Char"/>
    <w:link w:val="Bezmezer"/>
    <w:rsid w:val="00015A02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9821B1"/>
    <w:pPr>
      <w:spacing w:before="150" w:after="150" w:line="240" w:lineRule="auto"/>
      <w:ind w:left="225" w:right="150"/>
    </w:pPr>
    <w:rPr>
      <w:rFonts w:ascii="Verdana" w:eastAsia="Times New Roman" w:hAnsi="Verdana" w:cs="Times New Roman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9821B1"/>
    <w:rPr>
      <w:b/>
      <w:bCs/>
    </w:rPr>
  </w:style>
  <w:style w:type="character" w:styleId="Zvraznn">
    <w:name w:val="Emphasis"/>
    <w:basedOn w:val="Standardnpsmoodstavce"/>
    <w:uiPriority w:val="20"/>
    <w:qFormat/>
    <w:rsid w:val="009821B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3E7"/>
  </w:style>
  <w:style w:type="paragraph" w:styleId="Nadpis1">
    <w:name w:val="heading 1"/>
    <w:basedOn w:val="Normln"/>
    <w:next w:val="Normln"/>
    <w:link w:val="Nadpis1Char"/>
    <w:uiPriority w:val="9"/>
    <w:qFormat/>
    <w:rsid w:val="008D03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adpis1"/>
    <w:next w:val="Normln"/>
    <w:link w:val="Nadpis2Char"/>
    <w:autoRedefine/>
    <w:qFormat/>
    <w:rsid w:val="008D03E7"/>
    <w:pPr>
      <w:keepLines w:val="0"/>
      <w:suppressAutoHyphens/>
      <w:spacing w:before="240" w:after="120" w:line="240" w:lineRule="auto"/>
      <w:ind w:left="1191"/>
      <w:jc w:val="both"/>
      <w:outlineLvl w:val="1"/>
    </w:pPr>
    <w:rPr>
      <w:rFonts w:asciiTheme="minorHAnsi" w:eastAsia="Times New Roman" w:hAnsiTheme="minorHAnsi" w:cs="Tahoma"/>
      <w:bCs w:val="0"/>
      <w:color w:val="auto"/>
      <w:kern w:val="28"/>
      <w:szCs w:val="24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50C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8D03E7"/>
    <w:rPr>
      <w:rFonts w:eastAsia="Times New Roman" w:cs="Tahoma"/>
      <w:b/>
      <w:kern w:val="28"/>
      <w:sz w:val="28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8D03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8D03E7"/>
    <w:pPr>
      <w:ind w:left="720"/>
      <w:contextualSpacing/>
    </w:pPr>
  </w:style>
  <w:style w:type="paragraph" w:styleId="Bezmezer">
    <w:name w:val="No Spacing"/>
    <w:link w:val="BezmezerChar"/>
    <w:qFormat/>
    <w:rsid w:val="00AD4DF8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AD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4DF8"/>
  </w:style>
  <w:style w:type="paragraph" w:styleId="Zpat">
    <w:name w:val="footer"/>
    <w:basedOn w:val="Normln"/>
    <w:link w:val="ZpatChar"/>
    <w:uiPriority w:val="99"/>
    <w:unhideWhenUsed/>
    <w:rsid w:val="00AD4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4DF8"/>
  </w:style>
  <w:style w:type="character" w:customStyle="1" w:styleId="Nadpis4Char">
    <w:name w:val="Nadpis 4 Char"/>
    <w:basedOn w:val="Standardnpsmoodstavce"/>
    <w:link w:val="Nadpis4"/>
    <w:uiPriority w:val="9"/>
    <w:semiHidden/>
    <w:rsid w:val="00D50C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kladntext3">
    <w:name w:val="Body Text 3"/>
    <w:basedOn w:val="Normln"/>
    <w:link w:val="Zkladntext3Char"/>
    <w:uiPriority w:val="99"/>
    <w:rsid w:val="00D50C1D"/>
    <w:pPr>
      <w:spacing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D50C1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99"/>
    <w:qFormat/>
    <w:rsid w:val="00D50C1D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zh-CN"/>
    </w:rPr>
  </w:style>
  <w:style w:type="character" w:customStyle="1" w:styleId="PodtitulChar">
    <w:name w:val="Podtitul Char"/>
    <w:basedOn w:val="Standardnpsmoodstavce"/>
    <w:link w:val="Podtitul"/>
    <w:uiPriority w:val="99"/>
    <w:rsid w:val="00D50C1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3393"/>
    <w:rPr>
      <w:rFonts w:ascii="Tahoma" w:hAnsi="Tahoma" w:cs="Tahoma"/>
      <w:sz w:val="16"/>
      <w:szCs w:val="16"/>
    </w:rPr>
  </w:style>
  <w:style w:type="paragraph" w:customStyle="1" w:styleId="autortype">
    <w:name w:val="autortype"/>
    <w:basedOn w:val="Normln"/>
    <w:rsid w:val="006D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6D7CCF"/>
    <w:rPr>
      <w:color w:val="0000FF"/>
      <w:u w:val="single"/>
    </w:rPr>
  </w:style>
  <w:style w:type="paragraph" w:customStyle="1" w:styleId="zarovnani">
    <w:name w:val="zarovnani"/>
    <w:basedOn w:val="Normln"/>
    <w:rsid w:val="006D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VchozLTGliederung1">
    <w:name w:val="Výchozí~LT~Gliederung 1"/>
    <w:uiPriority w:val="99"/>
    <w:rsid w:val="00D500F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Mangal" w:eastAsia="SimSun" w:hAnsi="Mangal" w:cs="Mangal"/>
      <w:color w:val="000000"/>
      <w:sz w:val="64"/>
      <w:szCs w:val="64"/>
      <w:lang w:eastAsia="cs-CZ"/>
    </w:rPr>
  </w:style>
  <w:style w:type="character" w:customStyle="1" w:styleId="BezmezerChar">
    <w:name w:val="Bez mezer Char"/>
    <w:link w:val="Bezmezer"/>
    <w:rsid w:val="00015A02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unhideWhenUsed/>
    <w:rsid w:val="009821B1"/>
    <w:pPr>
      <w:spacing w:before="150" w:after="150" w:line="240" w:lineRule="auto"/>
      <w:ind w:left="225" w:right="150"/>
    </w:pPr>
    <w:rPr>
      <w:rFonts w:ascii="Verdana" w:eastAsia="Times New Roman" w:hAnsi="Verdana" w:cs="Times New Roman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9821B1"/>
    <w:rPr>
      <w:b/>
      <w:bCs/>
    </w:rPr>
  </w:style>
  <w:style w:type="character" w:styleId="Zvraznn">
    <w:name w:val="Emphasis"/>
    <w:basedOn w:val="Standardnpsmoodstavce"/>
    <w:uiPriority w:val="20"/>
    <w:qFormat/>
    <w:rsid w:val="009821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6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1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14</Pages>
  <Words>3731</Words>
  <Characters>22014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Vávrová Petra</dc:creator>
  <cp:lastModifiedBy>Vávrová Petra</cp:lastModifiedBy>
  <cp:revision>9</cp:revision>
  <cp:lastPrinted>2013-11-13T07:51:00Z</cp:lastPrinted>
  <dcterms:created xsi:type="dcterms:W3CDTF">2013-11-02T17:06:00Z</dcterms:created>
  <dcterms:modified xsi:type="dcterms:W3CDTF">2013-11-14T11:48:00Z</dcterms:modified>
</cp:coreProperties>
</file>